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0" w:name="_Hlk67576172"/>
      <w:bookmarkStart w:id="1" w:name="_Hlk67325520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题</w:t>
      </w:r>
    </w:p>
    <w:bookmarkEnd w:id="0"/>
    <w:p>
      <w:pPr>
        <w:spacing w:before="156" w:beforeLines="50" w:after="312" w:afterLines="100" w:line="360" w:lineRule="auto"/>
        <w:jc w:val="center"/>
        <w:rPr>
          <w:rFonts w:ascii="华文中宋" w:hAnsi="华文中宋" w:eastAsia="华文中宋"/>
          <w:sz w:val="30"/>
          <w:szCs w:val="30"/>
        </w:rPr>
      </w:pPr>
      <w:bookmarkStart w:id="2" w:name="_Hlk67577030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/>
          <w:sz w:val="30"/>
          <w:szCs w:val="30"/>
        </w:rPr>
        <w:t>连接并联电路</w:t>
      </w:r>
    </w:p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bookmarkStart w:id="3" w:name="_Hlk67327003"/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  <w:bookmarkEnd w:id="3"/>
    </w:p>
    <w:bookmarkEnd w:id="1"/>
    <w:bookmarkEnd w:id="2"/>
    <w:p>
      <w:pPr>
        <w:adjustRightInd w:val="0"/>
        <w:snapToGrid w:val="0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rPr>
          <w:b/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4445</wp:posOffset>
            </wp:positionV>
            <wp:extent cx="1553845" cy="1377950"/>
            <wp:effectExtent l="0" t="0" r="8255" b="6350"/>
            <wp:wrapNone/>
            <wp:docPr id="1026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377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>一、实验目的：</w:t>
      </w:r>
    </w:p>
    <w:p>
      <w:pPr>
        <w:adjustRightInd w:val="0"/>
        <w:snapToGrid w:val="0"/>
        <w:ind w:firstLine="210" w:firstLineChars="10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bCs/>
          <w:szCs w:val="21"/>
        </w:rPr>
        <w:t>.</w:t>
      </w:r>
      <w:r>
        <w:rPr>
          <w:rFonts w:hint="eastAsia"/>
          <w:bCs/>
          <w:szCs w:val="21"/>
        </w:rPr>
        <w:t>能连接简单的并联电路。</w:t>
      </w:r>
    </w:p>
    <w:p>
      <w:pPr>
        <w:adjustRightInd w:val="0"/>
        <w:snapToGrid w:val="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2.</w:t>
      </w:r>
      <w:r>
        <w:rPr>
          <w:rFonts w:hint="eastAsia"/>
          <w:bCs/>
          <w:szCs w:val="21"/>
        </w:rPr>
        <w:t>认识开关在电路中的</w:t>
      </w:r>
      <w:r>
        <w:rPr>
          <w:rFonts w:hint="eastAsia"/>
          <w:bCs/>
          <w:szCs w:val="21"/>
          <w:lang w:val="en-US" w:eastAsia="zh-CN"/>
        </w:rPr>
        <w:t>控制</w:t>
      </w:r>
      <w:r>
        <w:rPr>
          <w:rFonts w:hint="eastAsia"/>
          <w:bCs/>
          <w:szCs w:val="21"/>
        </w:rPr>
        <w:t>作用。</w:t>
      </w:r>
    </w:p>
    <w:p>
      <w:pPr>
        <w:adjustRightInd w:val="0"/>
        <w:snapToGrid w:val="0"/>
        <w:rPr>
          <w:bCs/>
          <w:szCs w:val="21"/>
        </w:rPr>
      </w:pPr>
    </w:p>
    <w:p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>二、实验器材：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color w:val="000000"/>
          <w:szCs w:val="21"/>
        </w:rPr>
        <w:t>2只小灯泡，</w:t>
      </w:r>
      <w:r>
        <w:rPr>
          <w:rFonts w:hint="eastAsia"/>
          <w:szCs w:val="21"/>
        </w:rPr>
        <w:t>3只开关，2节干电池（或学生电源），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导线若干。</w:t>
      </w:r>
    </w:p>
    <w:p>
      <w:pPr>
        <w:adjustRightInd w:val="0"/>
        <w:snapToGrid w:val="0"/>
        <w:ind w:firstLine="420" w:firstLineChars="200"/>
        <w:rPr>
          <w:szCs w:val="21"/>
        </w:rPr>
      </w:pPr>
    </w:p>
    <w:p>
      <w:pPr>
        <w:adjustRightInd w:val="0"/>
        <w:snapToGrid w:val="0"/>
        <w:rPr>
          <w:b/>
          <w:sz w:val="24"/>
        </w:rPr>
      </w:pPr>
      <w:r>
        <w:rPr>
          <w:color w:val="000000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13970</wp:posOffset>
                </wp:positionV>
                <wp:extent cx="1149350" cy="264160"/>
                <wp:effectExtent l="4445" t="5080" r="14605" b="10160"/>
                <wp:wrapNone/>
                <wp:docPr id="102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实验电路图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308.05pt;margin-top:1.1pt;height:20.8pt;width:90.5pt;z-index:251659264;mso-width-relative:page;mso-height-relative:page;" fillcolor="#FFFFFF" filled="t" stroked="t" coordsize="21600,21600" o:gfxdata="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mEkN1gAAAAgBAAAPAAAA&#10;AAAAAAEAIAAAACIAAABkcnMvZG93bnJldi54bWxQSwECFAAUAAAACACHTuJA3Vz3vxcCAAA+BAAA&#10;DgAAAAAAAAABACAAAAAl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实验电路图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4"/>
        </w:rPr>
        <w:t>三、实验</w:t>
      </w:r>
      <w:bookmarkStart w:id="4" w:name="_Hlk67326591"/>
      <w:r>
        <w:rPr>
          <w:rFonts w:hint="eastAsia"/>
          <w:b/>
          <w:sz w:val="24"/>
        </w:rPr>
        <w:t>操作</w:t>
      </w:r>
      <w:bookmarkEnd w:id="4"/>
      <w:r>
        <w:rPr>
          <w:rFonts w:hint="eastAsia"/>
          <w:b/>
          <w:sz w:val="24"/>
        </w:rPr>
        <w:t>要求：</w:t>
      </w:r>
    </w:p>
    <w:p>
      <w:pPr>
        <w:adjustRightInd w:val="0"/>
        <w:snapToGrid w:val="0"/>
        <w:ind w:firstLine="210" w:firstLineChars="1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1.检查器材。</w:t>
      </w:r>
    </w:p>
    <w:p>
      <w:pPr>
        <w:adjustRightInd w:val="0"/>
        <w:snapToGrid w:val="0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2.按照实验电路图，连接并联电路</w:t>
      </w:r>
      <w:r>
        <w:rPr>
          <w:rFonts w:hint="eastAsia" w:ascii="宋体" w:hAnsi="宋体"/>
          <w:szCs w:val="21"/>
          <w:lang w:val="en-US" w:eastAsia="zh-CN"/>
        </w:rPr>
        <w:t>并</w:t>
      </w:r>
      <w:r>
        <w:rPr>
          <w:rFonts w:hint="eastAsia" w:ascii="宋体" w:hAnsi="宋体"/>
          <w:szCs w:val="21"/>
        </w:rPr>
        <w:t>检查电路连接是否正确。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.</w:t>
      </w:r>
      <w:r>
        <w:rPr>
          <w:rFonts w:hint="eastAsia"/>
          <w:szCs w:val="21"/>
          <w:lang w:val="en-US" w:eastAsia="zh-CN"/>
        </w:rPr>
        <w:t>依据实验记录表提示，</w:t>
      </w:r>
      <w:r>
        <w:rPr>
          <w:rFonts w:hint="eastAsia"/>
          <w:szCs w:val="21"/>
        </w:rPr>
        <w:t>改变不同开关闭</w:t>
      </w:r>
      <w:r>
        <w:rPr>
          <w:rFonts w:hint="eastAsia"/>
          <w:szCs w:val="21"/>
          <w:lang w:val="en-US" w:eastAsia="zh-CN"/>
        </w:rPr>
        <w:t>合与</w:t>
      </w:r>
      <w:r>
        <w:rPr>
          <w:rFonts w:hint="eastAsia"/>
          <w:szCs w:val="21"/>
        </w:rPr>
        <w:t>断</w:t>
      </w:r>
      <w:r>
        <w:rPr>
          <w:rFonts w:hint="eastAsia"/>
          <w:szCs w:val="21"/>
          <w:lang w:val="en-US" w:eastAsia="zh-CN"/>
        </w:rPr>
        <w:t>开</w:t>
      </w:r>
      <w:r>
        <w:rPr>
          <w:rFonts w:hint="eastAsia"/>
          <w:szCs w:val="21"/>
        </w:rPr>
        <w:t>的状态，</w:t>
      </w:r>
      <w:r>
        <w:rPr>
          <w:rFonts w:hint="eastAsia" w:ascii="宋体" w:hAnsi="宋体"/>
          <w:szCs w:val="21"/>
        </w:rPr>
        <w:t>观察</w:t>
      </w:r>
      <w:r>
        <w:rPr>
          <w:rFonts w:hint="eastAsia" w:ascii="宋体" w:hAnsi="宋体"/>
          <w:szCs w:val="21"/>
          <w:lang w:val="en-US" w:eastAsia="zh-CN"/>
        </w:rPr>
        <w:t>灯的发光情况</w:t>
      </w:r>
      <w:r>
        <w:rPr>
          <w:rFonts w:hint="eastAsia" w:ascii="宋体" w:hAnsi="宋体"/>
          <w:szCs w:val="21"/>
        </w:rPr>
        <w:t>并记录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4.整理器材。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szCs w:val="21"/>
        </w:rPr>
        <w:t xml:space="preserve"> </w:t>
      </w:r>
    </w:p>
    <w:p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>四、实验记录：</w:t>
      </w:r>
    </w:p>
    <w:tbl>
      <w:tblPr>
        <w:tblStyle w:val="4"/>
        <w:tblpPr w:leftFromText="180" w:rightFromText="180" w:vertAnchor="text" w:horzAnchor="margin" w:tblpXSpec="left" w:tblpY="1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185"/>
        <w:gridCol w:w="2026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开关连接状态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灯泡L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的发光情况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（亮或不亮）</w:t>
            </w: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灯L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的发光情况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（亮或不亮）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1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闭合开关S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和S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闭合S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断开S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1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闭合开关S和S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1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断开S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11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闭合开关S和S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闭合S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211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断开S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</w:p>
        </w:tc>
        <w:tc>
          <w:tcPr>
            <w:tcW w:w="2026" w:type="dxa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  <w:tc>
          <w:tcPr>
            <w:tcW w:w="2328" w:type="dxa"/>
            <w:vAlign w:val="center"/>
          </w:tcPr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</w:tc>
      </w:tr>
    </w:tbl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  <w:bookmarkStart w:id="5" w:name="_Hlk67326863"/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五、分析与论证：</w:t>
      </w:r>
    </w:p>
    <w:p>
      <w:pPr>
        <w:autoSpaceDE w:val="0"/>
        <w:autoSpaceDN w:val="0"/>
        <w:adjustRightInd w:val="0"/>
        <w:ind w:firstLine="210" w:firstLineChars="100"/>
        <w:rPr>
          <w:rFonts w:ascii="宋体" w:cs="宋体"/>
          <w:kern w:val="0"/>
          <w:sz w:val="24"/>
          <w:szCs w:val="24"/>
          <w:lang w:val="zh-CN"/>
        </w:rPr>
      </w:pPr>
      <w:bookmarkStart w:id="6" w:name="_Hlk67418084"/>
      <w:r>
        <w:rPr>
          <w:rFonts w:hint="eastAsia"/>
          <w:szCs w:val="21"/>
        </w:rPr>
        <w:t>1、实验现象分析：</w:t>
      </w:r>
    </w:p>
    <w:bookmarkEnd w:id="5"/>
    <w:bookmarkEnd w:id="6"/>
    <w:p>
      <w:pPr>
        <w:adjustRightInd w:val="0"/>
        <w:snapToGrid w:val="0"/>
        <w:ind w:left="210" w:leftChars="100" w:firstLine="210" w:firstLineChars="1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>在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并联电路里，干路开关</w:t>
      </w:r>
      <w:r>
        <w:rPr>
          <w:rFonts w:hint="eastAsia" w:ascii="宋体" w:hAnsi="宋体"/>
          <w:szCs w:val="21"/>
        </w:rPr>
        <w:t>S</w:t>
      </w:r>
      <w:r>
        <w:rPr>
          <w:rFonts w:hint="eastAsia"/>
          <w:szCs w:val="21"/>
        </w:rPr>
        <w:t>所控制的用电器是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（</w:t>
      </w:r>
      <w:r>
        <w:rPr>
          <w:rFonts w:hint="eastAsia" w:ascii="宋体" w:hAnsi="宋体"/>
          <w:szCs w:val="21"/>
        </w:rPr>
        <w:t>①L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②L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③L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 w:ascii="宋体" w:hAnsi="宋体"/>
          <w:szCs w:val="21"/>
        </w:rPr>
        <w:t>和L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/>
          <w:szCs w:val="21"/>
        </w:rPr>
        <w:t>）。</w:t>
      </w:r>
    </w:p>
    <w:p>
      <w:pPr>
        <w:adjustRightInd w:val="0"/>
        <w:snapToGrid w:val="0"/>
        <w:ind w:left="210" w:leftChars="100" w:firstLine="210" w:firstLineChars="100"/>
        <w:rPr>
          <w:szCs w:val="21"/>
        </w:rPr>
      </w:pPr>
      <w:r>
        <w:rPr>
          <w:rFonts w:hint="eastAsia" w:ascii="等线 Light" w:hAnsi="等线 Light" w:eastAsia="等线 Light"/>
          <w:szCs w:val="21"/>
        </w:rPr>
        <w:t>②</w:t>
      </w:r>
      <w:r>
        <w:rPr>
          <w:rFonts w:hint="eastAsia"/>
          <w:szCs w:val="21"/>
        </w:rPr>
        <w:t>在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并联电路里，支路开关</w:t>
      </w:r>
      <w:r>
        <w:rPr>
          <w:rFonts w:hint="eastAsia" w:ascii="宋体" w:hAnsi="宋体"/>
          <w:szCs w:val="21"/>
        </w:rPr>
        <w:t>S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所控制的用电器是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szCs w:val="21"/>
        </w:rPr>
        <w:t>(</w:t>
      </w:r>
      <w:r>
        <w:rPr>
          <w:rFonts w:hint="eastAsia" w:ascii="宋体" w:hAnsi="宋体"/>
          <w:szCs w:val="21"/>
        </w:rPr>
        <w:t>①L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②L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③L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 w:ascii="宋体" w:hAnsi="宋体"/>
          <w:szCs w:val="21"/>
        </w:rPr>
        <w:t>和L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/>
          <w:szCs w:val="21"/>
        </w:rPr>
        <w:t>)。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rFonts w:hint="eastAsia"/>
          <w:szCs w:val="21"/>
        </w:rPr>
        <w:t>在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并联电路里，支路开关</w:t>
      </w:r>
      <w:r>
        <w:rPr>
          <w:rFonts w:hint="eastAsia" w:ascii="宋体" w:hAnsi="宋体"/>
          <w:szCs w:val="21"/>
        </w:rPr>
        <w:t>S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所控制的用电器是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szCs w:val="21"/>
        </w:rPr>
        <w:t>(</w:t>
      </w:r>
      <w:r>
        <w:rPr>
          <w:rFonts w:hint="eastAsia" w:ascii="宋体" w:hAnsi="宋体"/>
          <w:szCs w:val="21"/>
        </w:rPr>
        <w:t>①L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②L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hint="eastAsia"/>
          <w:szCs w:val="21"/>
        </w:rPr>
        <w:t xml:space="preserve">； </w:t>
      </w:r>
      <w:r>
        <w:rPr>
          <w:rFonts w:hint="eastAsia" w:ascii="宋体" w:hAnsi="宋体"/>
          <w:szCs w:val="21"/>
        </w:rPr>
        <w:t>③L</w:t>
      </w:r>
      <w:r>
        <w:rPr>
          <w:rFonts w:hint="eastAsia" w:ascii="宋体" w:hAnsi="宋体"/>
          <w:szCs w:val="21"/>
          <w:vertAlign w:val="subscript"/>
        </w:rPr>
        <w:t>1</w:t>
      </w:r>
      <w:r>
        <w:rPr>
          <w:rFonts w:hint="eastAsia" w:ascii="宋体" w:hAnsi="宋体"/>
          <w:szCs w:val="21"/>
        </w:rPr>
        <w:t>和L</w:t>
      </w:r>
      <w:r>
        <w:rPr>
          <w:rFonts w:hint="eastAsia" w:ascii="宋体" w:hAnsi="宋体"/>
          <w:szCs w:val="21"/>
          <w:vertAlign w:val="subscript"/>
        </w:rPr>
        <w:t>2</w:t>
      </w:r>
      <w:r>
        <w:rPr>
          <w:rFonts w:ascii="宋体" w:hAnsi="宋体"/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ind w:firstLine="210" w:firstLineChars="100"/>
        <w:rPr>
          <w:rFonts w:hint="eastAsia"/>
          <w:szCs w:val="21"/>
        </w:rPr>
      </w:pPr>
    </w:p>
    <w:p>
      <w:pPr>
        <w:adjustRightInd w:val="0"/>
        <w:snapToGrid w:val="0"/>
        <w:ind w:firstLine="210" w:firstLineChars="100"/>
        <w:rPr>
          <w:rFonts w:eastAsia="方正仿宋简体"/>
          <w:spacing w:val="-20"/>
          <w:w w:val="90"/>
          <w:sz w:val="30"/>
          <w:szCs w:val="30"/>
        </w:rPr>
      </w:pPr>
      <w:r>
        <w:rPr>
          <w:rFonts w:hint="eastAsia"/>
          <w:szCs w:val="21"/>
        </w:rPr>
        <w:t>2、实验结论：</w:t>
      </w:r>
    </w:p>
    <w:p>
      <w:pPr>
        <w:adjustRightInd w:val="0"/>
        <w:snapToGrid w:val="0"/>
        <w:ind w:firstLine="420" w:firstLineChars="200"/>
      </w:pPr>
      <w:r>
        <w:rPr>
          <w:rFonts w:hint="eastAsia"/>
        </w:rPr>
        <w:t>在并联电路里，干路开关控制的用电器是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的用电器；支路开关控制的用电器是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的用电器。（选填“全部”或“支路”）</w:t>
      </w:r>
    </w:p>
    <w:p>
      <w:pPr>
        <w:adjustRightInd w:val="0"/>
        <w:snapToGrid w:val="0"/>
        <w:ind w:firstLine="420" w:firstLineChars="200"/>
      </w:pPr>
    </w:p>
    <w:p>
      <w:pPr>
        <w:adjustRightInd w:val="0"/>
        <w:snapToGrid w:val="0"/>
        <w:rPr>
          <w:b/>
          <w:sz w:val="24"/>
          <w:szCs w:val="24"/>
        </w:rPr>
      </w:pPr>
      <w:r>
        <w:rPr>
          <w:b/>
          <w:sz w:val="24"/>
          <w:szCs w:val="24"/>
        </w:rPr>
        <w:t>六、反思与拓展：</w:t>
      </w:r>
    </w:p>
    <w:p>
      <w:pPr>
        <w:ind w:firstLine="210" w:firstLineChars="100"/>
        <w:rPr>
          <w:sz w:val="24"/>
          <w:szCs w:val="24"/>
        </w:rPr>
      </w:pPr>
      <w:r>
        <w:rPr>
          <w:rFonts w:hint="eastAsia"/>
          <w:szCs w:val="21"/>
        </w:rPr>
        <w:t>L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和L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并联且</w:t>
      </w:r>
      <w:r>
        <w:rPr>
          <w:rFonts w:hint="eastAsia"/>
          <w:szCs w:val="21"/>
          <w:lang w:val="en-US" w:eastAsia="zh-CN"/>
        </w:rPr>
        <w:t>都</w:t>
      </w:r>
      <w:r>
        <w:rPr>
          <w:rFonts w:hint="eastAsia"/>
          <w:szCs w:val="21"/>
        </w:rPr>
        <w:t>发光，</w:t>
      </w:r>
      <w:r>
        <w:rPr>
          <w:rFonts w:hint="eastAsia"/>
          <w:szCs w:val="21"/>
          <w:lang w:val="en-US" w:eastAsia="zh-CN"/>
        </w:rPr>
        <w:t>此时</w:t>
      </w:r>
      <w:r>
        <w:rPr>
          <w:rFonts w:hint="eastAsia"/>
          <w:szCs w:val="21"/>
        </w:rPr>
        <w:t>如果其中一个灯丝断了，另一个灯是否</w:t>
      </w:r>
      <w:r>
        <w:rPr>
          <w:rFonts w:hint="eastAsia"/>
          <w:szCs w:val="21"/>
          <w:lang w:val="en-US" w:eastAsia="zh-CN"/>
        </w:rPr>
        <w:t>仍然发光</w:t>
      </w:r>
      <w:r>
        <w:rPr>
          <w:rFonts w:hint="eastAsia"/>
          <w:szCs w:val="21"/>
        </w:rPr>
        <w:t>？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  <w:r>
        <w:rPr>
          <w:kern w:val="0"/>
          <w:szCs w:val="21"/>
          <w:u w:val="single"/>
        </w:rPr>
        <w:t xml:space="preserve">                                    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 </w:t>
      </w:r>
      <w:r>
        <w:rPr>
          <w:kern w:val="0"/>
          <w:szCs w:val="21"/>
          <w:u w:val="single"/>
        </w:rPr>
        <w:t xml:space="preserve">                </w:t>
      </w:r>
    </w:p>
    <w:p>
      <w:pPr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7" w:name="_Hlk67468007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考试评分表</w:t>
      </w:r>
    </w:p>
    <w:bookmarkEnd w:id="7"/>
    <w:p>
      <w:pPr>
        <w:spacing w:before="156" w:beforeLines="50" w:after="312" w:afterLines="100" w:line="360" w:lineRule="auto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/>
          <w:sz w:val="30"/>
          <w:szCs w:val="30"/>
        </w:rPr>
        <w:t>连接并联电路</w:t>
      </w:r>
    </w:p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</w:p>
    <w:p>
      <w:pPr>
        <w:adjustRightInd w:val="0"/>
        <w:snapToGrid w:val="0"/>
        <w:spacing w:line="360" w:lineRule="exact"/>
        <w:rPr>
          <w:b w:val="0"/>
          <w:bCs/>
          <w:szCs w:val="21"/>
        </w:rPr>
      </w:pPr>
      <w:r>
        <w:rPr>
          <w:rFonts w:hint="eastAsia"/>
          <w:b/>
          <w:szCs w:val="21"/>
        </w:rPr>
        <w:t>一、实验目的：</w:t>
      </w:r>
      <w:r>
        <w:rPr>
          <w:rFonts w:hint="eastAsia"/>
          <w:b w:val="0"/>
          <w:bCs/>
          <w:szCs w:val="21"/>
          <w:lang w:val="en-US" w:eastAsia="zh-CN"/>
        </w:rPr>
        <w:t>1.</w:t>
      </w:r>
      <w:r>
        <w:rPr>
          <w:rFonts w:hint="eastAsia"/>
          <w:b w:val="0"/>
          <w:bCs/>
          <w:szCs w:val="21"/>
        </w:rPr>
        <w:t>会连接简单的并联电路。</w:t>
      </w:r>
      <w:r>
        <w:rPr>
          <w:b w:val="0"/>
          <w:bCs/>
          <w:szCs w:val="21"/>
        </w:rPr>
        <w:t>2.</w:t>
      </w:r>
      <w:r>
        <w:rPr>
          <w:rFonts w:hint="eastAsia"/>
          <w:b w:val="0"/>
          <w:bCs/>
          <w:szCs w:val="21"/>
        </w:rPr>
        <w:t>认识开关在电路中的</w:t>
      </w:r>
      <w:r>
        <w:rPr>
          <w:rFonts w:hint="eastAsia"/>
          <w:b w:val="0"/>
          <w:bCs/>
          <w:szCs w:val="21"/>
          <w:lang w:val="en-US" w:eastAsia="zh-CN"/>
        </w:rPr>
        <w:t>控制</w:t>
      </w:r>
      <w:r>
        <w:rPr>
          <w:rFonts w:hint="eastAsia"/>
          <w:b w:val="0"/>
          <w:bCs/>
          <w:szCs w:val="21"/>
        </w:rPr>
        <w:t>作用。</w:t>
      </w:r>
    </w:p>
    <w:p>
      <w:pPr>
        <w:adjustRightInd w:val="0"/>
        <w:snapToGrid w:val="0"/>
        <w:spacing w:line="360" w:lineRule="exact"/>
        <w:rPr>
          <w:szCs w:val="21"/>
        </w:rPr>
      </w:pPr>
      <w:r>
        <w:rPr>
          <w:rFonts w:hint="eastAsia"/>
          <w:b/>
          <w:szCs w:val="21"/>
        </w:rPr>
        <w:t>二、实验器材：</w:t>
      </w:r>
      <w:r>
        <w:rPr>
          <w:rFonts w:hint="eastAsia" w:ascii="宋体" w:hAnsi="宋体"/>
          <w:color w:val="000000"/>
          <w:szCs w:val="21"/>
        </w:rPr>
        <w:t>2</w:t>
      </w:r>
      <w:r>
        <w:rPr>
          <w:rFonts w:hint="eastAsia"/>
          <w:szCs w:val="21"/>
        </w:rPr>
        <w:t>只小灯泡，3个开关，2节干电池（或学生电源），导线若干条。</w:t>
      </w:r>
    </w:p>
    <w:p>
      <w:pPr>
        <w:adjustRightInd w:val="0"/>
        <w:snapToGrid w:val="0"/>
        <w:spacing w:line="340" w:lineRule="exact"/>
        <w:rPr>
          <w:rFonts w:eastAsia="黑体"/>
          <w:b/>
          <w:bCs/>
          <w:szCs w:val="21"/>
        </w:rPr>
      </w:pPr>
      <w:bookmarkStart w:id="8" w:name="_Hlk67468261"/>
      <w:r>
        <w:rPr>
          <w:rFonts w:hint="eastAsia" w:eastAsia="黑体"/>
          <w:b/>
          <w:bCs/>
          <w:szCs w:val="21"/>
        </w:rPr>
        <w:t>三、设计实验、实验步骤、数据处理</w:t>
      </w:r>
      <w:r>
        <w:rPr>
          <w:rFonts w:hint="eastAsia" w:eastAsia="黑体"/>
          <w:b/>
          <w:bCs/>
          <w:szCs w:val="21"/>
          <w:lang w:eastAsia="zh-CN"/>
        </w:rPr>
        <w:t>、</w:t>
      </w:r>
      <w:r>
        <w:rPr>
          <w:rFonts w:hint="eastAsia" w:eastAsia="黑体"/>
          <w:b/>
          <w:bCs/>
          <w:szCs w:val="21"/>
        </w:rPr>
        <w:t>结论</w:t>
      </w:r>
      <w:r>
        <w:rPr>
          <w:rFonts w:hint="eastAsia" w:eastAsia="黑体"/>
          <w:b/>
          <w:bCs/>
          <w:szCs w:val="21"/>
          <w:lang w:val="en-US" w:eastAsia="zh-CN"/>
        </w:rPr>
        <w:t>及</w:t>
      </w:r>
      <w:r>
        <w:rPr>
          <w:rFonts w:hint="eastAsia" w:eastAsia="黑体"/>
          <w:b/>
          <w:bCs/>
          <w:szCs w:val="21"/>
        </w:rPr>
        <w:t>反思评分标准</w:t>
      </w:r>
    </w:p>
    <w:bookmarkEnd w:id="8"/>
    <w:tbl>
      <w:tblPr>
        <w:tblStyle w:val="4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20"/>
        <w:gridCol w:w="850"/>
        <w:gridCol w:w="709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实验步骤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操作要求及评分标准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1.检查器材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检查器材是否</w:t>
            </w:r>
            <w:r>
              <w:rPr>
                <w:rFonts w:hint="eastAsia"/>
                <w:lang w:val="en-US" w:eastAsia="zh-CN"/>
              </w:rPr>
              <w:t>完整</w:t>
            </w:r>
            <w:r>
              <w:rPr>
                <w:rFonts w:hint="eastAsia"/>
              </w:rPr>
              <w:t>、完好。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2.连接电路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  <w:lang w:val="en-US" w:eastAsia="zh-CN"/>
              </w:rPr>
              <w:t>组成</w:t>
            </w:r>
            <w:r>
              <w:rPr>
                <w:rFonts w:hint="eastAsia"/>
              </w:rPr>
              <w:t>并联电路</w:t>
            </w:r>
            <w:r>
              <w:rPr>
                <w:rFonts w:hint="eastAsia"/>
                <w:lang w:val="en-US" w:eastAsia="zh-CN"/>
              </w:rPr>
              <w:t>并检查电路</w:t>
            </w:r>
            <w:r>
              <w:rPr>
                <w:rFonts w:hint="eastAsia"/>
              </w:rPr>
              <w:t>，断开开关</w:t>
            </w:r>
            <w:r>
              <w:rPr>
                <w:rFonts w:hint="eastAsia"/>
                <w:lang w:val="en-US" w:eastAsia="zh-CN"/>
              </w:rPr>
              <w:t>待用</w:t>
            </w:r>
            <w:r>
              <w:rPr>
                <w:rFonts w:hint="eastAsia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2分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Cs w:val="21"/>
              </w:rPr>
              <w:t>改变不同开关的闭合和断开状态，</w:t>
            </w:r>
            <w:r>
              <w:rPr>
                <w:rFonts w:hint="eastAsia"/>
              </w:rPr>
              <w:t>观察开关在电路中的作用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rFonts w:hint="eastAsia" w:ascii="宋体" w:hAnsi="宋体"/>
                <w:szCs w:val="21"/>
              </w:rPr>
              <w:t>闭合开关S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和S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>后，断开和闭合开关S，观察两灯的发光情况。并记录实验现象。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</w:t>
            </w:r>
            <w:r>
              <w:rPr>
                <w:rFonts w:hint="eastAsia" w:ascii="宋体" w:hAnsi="宋体"/>
                <w:szCs w:val="21"/>
              </w:rPr>
              <w:t>闭合开关S和S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>后，断开和闭合开关S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，观察两灯的发光情况。并记录实验现象。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</w:t>
            </w:r>
            <w:r>
              <w:rPr>
                <w:rFonts w:hint="eastAsia" w:ascii="宋体" w:hAnsi="宋体"/>
                <w:szCs w:val="21"/>
              </w:rPr>
              <w:t>闭合开关S和S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后，断开和闭合开关S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>，观察两灯的发光情况。并记录实验现象。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4.整理器材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整理器材。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5.分析论证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szCs w:val="21"/>
              </w:rPr>
              <w:t>分析实验现象：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 xml:space="preserve">= 1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①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在并联电路里，干路开关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/>
                <w:szCs w:val="21"/>
              </w:rPr>
              <w:t>所控制的用电器是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③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①L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②L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③L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和L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  <w:r>
              <w:rPr>
                <w:rFonts w:hint="eastAsia" w:ascii="等线 Light" w:hAnsi="等线 Light" w:eastAsia="等线 Light"/>
                <w:szCs w:val="21"/>
              </w:rPr>
              <w:t>②</w:t>
            </w:r>
            <w:r>
              <w:rPr>
                <w:rFonts w:hint="eastAsia"/>
                <w:szCs w:val="21"/>
              </w:rPr>
              <w:t>在并联电路里，支路开关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所控制的用电器是</w:t>
            </w:r>
            <w:r>
              <w:rPr>
                <w:rFonts w:hint="eastAsia" w:ascii="宋体" w:hAnsi="宋体"/>
                <w:szCs w:val="21"/>
                <w:u w:val="single"/>
              </w:rPr>
              <w:t>①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①L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②L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③L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和L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)。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 xml:space="preserve"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在并联电路里，支路开关</w:t>
            </w:r>
            <w:r>
              <w:rPr>
                <w:rFonts w:hint="eastAsia" w:ascii="宋体" w:hAnsi="宋体"/>
                <w:szCs w:val="21"/>
              </w:rPr>
              <w:t>S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所控制的用电器是</w:t>
            </w:r>
            <w:r>
              <w:rPr>
                <w:rFonts w:hint="eastAsia" w:ascii="宋体" w:hAnsi="宋体"/>
                <w:szCs w:val="21"/>
                <w:u w:val="single"/>
              </w:rPr>
              <w:t>②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①L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②L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 xml:space="preserve">； </w:t>
            </w:r>
            <w:r>
              <w:rPr>
                <w:rFonts w:hint="eastAsia" w:ascii="宋体" w:hAnsi="宋体"/>
                <w:szCs w:val="21"/>
              </w:rPr>
              <w:t>③L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和L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1.5分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  <w:szCs w:val="21"/>
              </w:rPr>
              <w:t>实验结论：</w:t>
            </w:r>
            <w:r>
              <w:rPr>
                <w:rFonts w:hint="eastAsia"/>
              </w:rPr>
              <w:t>在并联电路里，干路开关控制的用电器是</w:t>
            </w:r>
            <w:r>
              <w:rPr>
                <w:rFonts w:hint="eastAsia"/>
                <w:u w:val="single"/>
              </w:rPr>
              <w:t>全部</w:t>
            </w:r>
            <w:r>
              <w:rPr>
                <w:rFonts w:hint="eastAsia"/>
              </w:rPr>
              <w:t>的用电器；支路开关控制的用电器是</w:t>
            </w:r>
            <w:r>
              <w:rPr>
                <w:rFonts w:hint="eastAsia"/>
                <w:u w:val="single"/>
              </w:rPr>
              <w:t>支路</w:t>
            </w:r>
            <w:r>
              <w:rPr>
                <w:rFonts w:hint="eastAsia"/>
              </w:rPr>
              <w:t>的用电器。（选填“全部”或“支路”）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1分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</w:pPr>
            <w:r>
              <w:rPr>
                <w:rFonts w:ascii="宋体" w:cs="宋体"/>
                <w:kern w:val="0"/>
                <w:szCs w:val="21"/>
                <w:lang w:val="zh-CN"/>
              </w:rPr>
              <w:t>6.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反思拓展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和L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并联且</w:t>
            </w:r>
            <w:r>
              <w:rPr>
                <w:rFonts w:hint="eastAsia"/>
                <w:szCs w:val="21"/>
                <w:lang w:val="en-US" w:eastAsia="zh-CN"/>
              </w:rPr>
              <w:t>都</w:t>
            </w:r>
            <w:r>
              <w:rPr>
                <w:rFonts w:hint="eastAsia"/>
                <w:szCs w:val="21"/>
              </w:rPr>
              <w:t>发光，如果其中一个灯丝断了，另一个灯是否</w:t>
            </w:r>
            <w:r>
              <w:rPr>
                <w:rFonts w:hint="eastAsia"/>
                <w:szCs w:val="21"/>
                <w:lang w:val="en-US" w:eastAsia="zh-CN"/>
              </w:rPr>
              <w:t>仍然发光</w:t>
            </w:r>
            <w:r>
              <w:rPr>
                <w:rFonts w:hint="eastAsia"/>
                <w:szCs w:val="21"/>
              </w:rPr>
              <w:t>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6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</w:pPr>
          </w:p>
        </w:tc>
      </w:tr>
    </w:tbl>
    <w:p>
      <w:pPr>
        <w:adjustRightInd w:val="0"/>
        <w:snapToGrid w:val="0"/>
        <w:spacing w:line="288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52705</wp:posOffset>
            </wp:positionV>
            <wp:extent cx="1442720" cy="1279525"/>
            <wp:effectExtent l="0" t="0" r="5080" b="3175"/>
            <wp:wrapNone/>
            <wp:docPr id="102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719" cy="1279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88" w:lineRule="auto"/>
      </w:pPr>
    </w:p>
    <w:p>
      <w:pPr>
        <w:adjustRightInd w:val="0"/>
        <w:snapToGrid w:val="0"/>
        <w:spacing w:line="288" w:lineRule="auto"/>
      </w:pPr>
    </w:p>
    <w:p>
      <w:pPr>
        <w:adjustRightInd w:val="0"/>
        <w:snapToGrid w:val="0"/>
        <w:spacing w:line="288" w:lineRule="auto"/>
      </w:pPr>
    </w:p>
    <w:p>
      <w:pPr>
        <w:adjustRightInd w:val="0"/>
        <w:snapToGrid w:val="0"/>
        <w:spacing w:line="288" w:lineRule="auto"/>
      </w:pPr>
    </w:p>
    <w:p>
      <w:pPr>
        <w:adjustRightInd w:val="0"/>
        <w:snapToGrid w:val="0"/>
        <w:spacing w:line="288" w:lineRule="auto"/>
      </w:pPr>
    </w:p>
    <w:p>
      <w:pPr>
        <w:adjustRightInd w:val="0"/>
        <w:snapToGrid w:val="0"/>
        <w:spacing w:line="216" w:lineRule="auto"/>
      </w:pPr>
    </w:p>
    <w:p>
      <w:pPr>
        <w:adjustRightInd w:val="0"/>
        <w:snapToGrid w:val="0"/>
        <w:spacing w:line="216" w:lineRule="auto"/>
      </w:pPr>
    </w:p>
    <w:p>
      <w:pPr>
        <w:adjustRightInd w:val="0"/>
        <w:snapToGrid w:val="0"/>
        <w:spacing w:line="216" w:lineRule="auto"/>
        <w:ind w:firstLine="3570" w:firstLineChars="1700"/>
        <w:rPr>
          <w:szCs w:val="21"/>
        </w:rPr>
      </w:pPr>
      <w:r>
        <w:rPr>
          <w:rFonts w:hint="eastAsia"/>
        </w:rPr>
        <w:t>实验电路图</w:t>
      </w: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ind w:firstLine="1260" w:firstLineChars="600"/>
        <w:rPr>
          <w:szCs w:val="21"/>
          <w:u w:val="single"/>
        </w:rPr>
      </w:pPr>
      <w:bookmarkStart w:id="9" w:name="_Hlk67469004"/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bookmarkEnd w:id="9"/>
    <w:p>
      <w:pPr>
        <w:adjustRightInd w:val="0"/>
        <w:snapToGrid w:val="0"/>
        <w:spacing w:line="360" w:lineRule="auto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/>
          <w:spacing w:val="-24"/>
          <w:w w:val="90"/>
          <w:sz w:val="30"/>
          <w:szCs w:val="30"/>
        </w:rPr>
      </w:pPr>
      <w:bookmarkStart w:id="10" w:name="_Hlk67327191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rFonts w:ascii="华文中宋" w:hAnsi="华文中宋" w:eastAsia="华文中宋"/>
          <w:sz w:val="30"/>
          <w:szCs w:val="30"/>
        </w:rPr>
      </w:pPr>
      <w:bookmarkStart w:id="11" w:name="_Hlk67577015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2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/>
          <w:sz w:val="30"/>
          <w:szCs w:val="30"/>
        </w:rPr>
        <w:t>探究并联电路电流的规律</w:t>
      </w:r>
    </w:p>
    <w:p>
      <w:pPr>
        <w:adjustRightInd w:val="0"/>
        <w:snapToGrid w:val="0"/>
        <w:spacing w:line="360" w:lineRule="auto"/>
        <w:ind w:firstLine="2100" w:firstLineChars="700"/>
        <w:rPr>
          <w:rFonts w:eastAsia="黑体"/>
          <w:sz w:val="30"/>
          <w:szCs w:val="30"/>
        </w:rPr>
      </w:pPr>
    </w:p>
    <w:bookmarkEnd w:id="11"/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</w:p>
    <w:p>
      <w:pPr>
        <w:tabs>
          <w:tab w:val="left" w:pos="540"/>
        </w:tabs>
        <w:spacing w:line="440" w:lineRule="exact"/>
        <w:rPr>
          <w:b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198120</wp:posOffset>
            </wp:positionV>
            <wp:extent cx="1723390" cy="1416685"/>
            <wp:effectExtent l="0" t="0" r="3810" b="5715"/>
            <wp:wrapNone/>
            <wp:docPr id="102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9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416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0"/>
    <w:p>
      <w:pPr>
        <w:tabs>
          <w:tab w:val="left" w:pos="540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一、实验目的：</w:t>
      </w:r>
    </w:p>
    <w:p>
      <w:pPr>
        <w:tabs>
          <w:tab w:val="left" w:pos="540"/>
        </w:tabs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探究并联电路干路电流</w:t>
      </w:r>
      <w:r>
        <w:rPr>
          <w:rFonts w:hint="eastAsia" w:ascii="宋体" w:hAnsi="宋体"/>
          <w:szCs w:val="21"/>
          <w:lang w:val="en-US" w:eastAsia="zh-CN"/>
        </w:rPr>
        <w:t>与</w:t>
      </w:r>
      <w:r>
        <w:rPr>
          <w:rFonts w:hint="eastAsia" w:ascii="宋体" w:hAnsi="宋体"/>
          <w:szCs w:val="21"/>
        </w:rPr>
        <w:t>各支路电流的关系。</w:t>
      </w:r>
    </w:p>
    <w:p>
      <w:pPr>
        <w:tabs>
          <w:tab w:val="left" w:pos="540"/>
        </w:tabs>
        <w:ind w:firstLine="422" w:firstLineChars="200"/>
        <w:rPr>
          <w:rFonts w:ascii="宋体" w:hAnsi="宋体"/>
          <w:b/>
          <w:szCs w:val="21"/>
        </w:rPr>
      </w:pPr>
    </w:p>
    <w:p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二、实验器材：</w:t>
      </w:r>
    </w:p>
    <w:p>
      <w:pPr>
        <w:adjustRightInd w:val="0"/>
        <w:snapToGrid w:val="0"/>
        <w:ind w:firstLine="420" w:firstLineChars="200"/>
        <w:rPr>
          <w:sz w:val="24"/>
          <w:szCs w:val="24"/>
        </w:rPr>
      </w:pPr>
      <w:bookmarkStart w:id="12" w:name="_Hlk67468309"/>
      <w:r>
        <w:rPr>
          <w:szCs w:val="21"/>
        </w:rPr>
        <w:t>2</w:t>
      </w:r>
      <w:r>
        <w:rPr>
          <w:rFonts w:hint="eastAsia"/>
          <w:szCs w:val="21"/>
        </w:rPr>
        <w:t>节干电池（或学生电源），电流表（0-0.6A、0-3A），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2只规格不同的小灯泡，开关，导线若干，已预接好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3689350</wp:posOffset>
                </wp:positionH>
                <wp:positionV relativeFrom="paragraph">
                  <wp:posOffset>29845</wp:posOffset>
                </wp:positionV>
                <wp:extent cx="1593850" cy="406400"/>
                <wp:effectExtent l="0" t="0" r="25400" b="12700"/>
                <wp:wrapNone/>
                <wp:docPr id="103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406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525" w:firstLineChars="250"/>
                            </w:pPr>
                            <w:r>
                              <w:rPr>
                                <w:rFonts w:hint="eastAsia"/>
                              </w:rPr>
                              <w:t>实验预接电路图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290.5pt;margin-top:2.35pt;height:32pt;width:125.5pt;mso-position-horizontal-relative:margin;z-index:251659264;mso-width-relative:page;mso-height-relative:page;" fillcolor="#FFFFFF" filled="t" stroked="t" coordsize="21600,21600" o:gfxdata="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j4Ko9YAAAAIAQAADwAAAAAA&#10;AAABACAAAAAiAAAAZHJzL2Rvd25yZXYueG1sUEsBAhQAFAAAAAgAh07iQNI7n/QVAgAAPgQAAA4A&#10;AAAAAAAAAQAgAAAAJQ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/>
                    <w:p>
                      <w:pPr>
                        <w:ind w:firstLine="525" w:firstLineChars="250"/>
                      </w:pPr>
                      <w:r>
                        <w:rPr>
                          <w:rFonts w:hint="eastAsia"/>
                        </w:rPr>
                        <w:t>实验预接电路图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的实验电路</w:t>
      </w:r>
    </w:p>
    <w:p>
      <w:pPr>
        <w:adjustRightInd w:val="0"/>
        <w:snapToGrid w:val="0"/>
        <w:ind w:firstLine="420" w:firstLineChars="200"/>
        <w:rPr>
          <w:szCs w:val="21"/>
        </w:rPr>
      </w:pPr>
    </w:p>
    <w:bookmarkEnd w:id="12"/>
    <w:p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三、实验</w:t>
      </w:r>
      <w:r>
        <w:rPr>
          <w:rFonts w:hint="eastAsia"/>
          <w:b/>
          <w:sz w:val="24"/>
        </w:rPr>
        <w:t>操作</w:t>
      </w:r>
      <w:r>
        <w:rPr>
          <w:rFonts w:hint="eastAsia"/>
          <w:b/>
          <w:sz w:val="24"/>
          <w:szCs w:val="24"/>
        </w:rPr>
        <w:t>要求：</w:t>
      </w:r>
    </w:p>
    <w:p>
      <w:pPr>
        <w:autoSpaceDE w:val="0"/>
        <w:autoSpaceDN w:val="0"/>
        <w:adjustRightInd w:val="0"/>
        <w:ind w:firstLine="210" w:firstLine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1.</w:t>
      </w:r>
      <w:r>
        <w:rPr>
          <w:rFonts w:hint="eastAsia" w:ascii="宋体" w:cs="宋体"/>
          <w:kern w:val="0"/>
          <w:szCs w:val="21"/>
          <w:lang w:val="zh-CN"/>
        </w:rPr>
        <w:t>提出问题：并联电路的干路电流</w:t>
      </w:r>
      <w:r>
        <w:rPr>
          <w:rFonts w:hint="eastAsia"/>
          <w:kern w:val="0"/>
          <w:szCs w:val="21"/>
        </w:rPr>
        <w:t>与各支路电流有什么关系</w:t>
      </w:r>
      <w:r>
        <w:rPr>
          <w:rFonts w:hint="eastAsia" w:ascii="宋体" w:cs="宋体"/>
          <w:kern w:val="0"/>
          <w:szCs w:val="21"/>
          <w:lang w:val="zh-CN"/>
        </w:rPr>
        <w:t>？</w:t>
      </w:r>
    </w:p>
    <w:p>
      <w:pPr>
        <w:autoSpaceDE w:val="0"/>
        <w:autoSpaceDN w:val="0"/>
        <w:adjustRightInd w:val="0"/>
        <w:ind w:firstLine="210" w:firstLine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2.</w:t>
      </w:r>
      <w:r>
        <w:rPr>
          <w:rFonts w:hint="eastAsia" w:ascii="宋体" w:cs="宋体"/>
          <w:kern w:val="0"/>
          <w:szCs w:val="21"/>
          <w:lang w:val="zh-CN"/>
        </w:rPr>
        <w:t>猜想与假设：并联电路的干路电流</w:t>
      </w:r>
      <w:r>
        <w:rPr>
          <w:rFonts w:hint="eastAsia" w:ascii="宋体" w:cs="宋体"/>
          <w:kern w:val="0"/>
          <w:szCs w:val="21"/>
          <w:lang w:val="en-US" w:eastAsia="zh-CN"/>
        </w:rPr>
        <w:t>大小</w:t>
      </w:r>
      <w:r>
        <w:rPr>
          <w:rFonts w:hint="eastAsia" w:ascii="宋体" w:cs="宋体"/>
          <w:kern w:val="0"/>
          <w:szCs w:val="21"/>
          <w:lang w:val="zh-CN"/>
        </w:rPr>
        <w:t>可能等于</w:t>
      </w:r>
      <w:r>
        <w:rPr>
          <w:kern w:val="0"/>
          <w:szCs w:val="21"/>
          <w:u w:val="single"/>
        </w:rPr>
        <w:t xml:space="preserve">          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    </w:t>
      </w:r>
      <w:r>
        <w:rPr>
          <w:kern w:val="0"/>
          <w:szCs w:val="21"/>
          <w:u w:val="single"/>
        </w:rPr>
        <w:t xml:space="preserve"> </w:t>
      </w:r>
      <w:r>
        <w:rPr>
          <w:rFonts w:hint="eastAsia"/>
          <w:kern w:val="0"/>
          <w:szCs w:val="21"/>
          <w:u w:val="single"/>
          <w:lang w:val="en-US" w:eastAsia="zh-CN"/>
        </w:rPr>
        <w:t xml:space="preserve">   </w:t>
      </w:r>
      <w:r>
        <w:rPr>
          <w:kern w:val="0"/>
          <w:szCs w:val="21"/>
          <w:u w:val="single"/>
        </w:rPr>
        <w:t xml:space="preserve">       </w:t>
      </w:r>
      <w:r>
        <w:rPr>
          <w:rFonts w:hint="eastAsia" w:ascii="宋体" w:cs="宋体"/>
          <w:kern w:val="0"/>
          <w:szCs w:val="21"/>
          <w:lang w:val="zh-CN"/>
        </w:rPr>
        <w:t>。</w:t>
      </w:r>
    </w:p>
    <w:p>
      <w:pPr>
        <w:adjustRightInd w:val="0"/>
        <w:snapToGrid w:val="0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/>
          <w:kern w:val="0"/>
          <w:szCs w:val="21"/>
        </w:rPr>
        <w:t>3.</w:t>
      </w:r>
      <w:r>
        <w:rPr>
          <w:rFonts w:hint="eastAsia" w:ascii="宋体" w:cs="宋体"/>
          <w:kern w:val="0"/>
          <w:szCs w:val="21"/>
          <w:lang w:val="zh-CN"/>
        </w:rPr>
        <w:t>设计实验和进行实验：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（1）</w:t>
      </w:r>
      <w:r>
        <w:rPr>
          <w:rFonts w:hint="eastAsia"/>
          <w:szCs w:val="21"/>
        </w:rPr>
        <w:t>检查器材</w:t>
      </w:r>
      <w:r>
        <w:rPr>
          <w:rFonts w:hint="eastAsia"/>
          <w:szCs w:val="21"/>
          <w:lang w:val="en-US" w:eastAsia="zh-CN"/>
        </w:rPr>
        <w:t>并记录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（2）闭合开关，查看两灯是否发光。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（3）将电流表接入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点，测出流过</w:t>
      </w:r>
      <w:r>
        <w:rPr>
          <w:rFonts w:hint="eastAsia"/>
          <w:i/>
          <w:szCs w:val="21"/>
        </w:rPr>
        <w:t>L</w:t>
      </w:r>
      <w:r>
        <w:rPr>
          <w:rFonts w:hint="eastAsia"/>
          <w:szCs w:val="21"/>
          <w:vertAlign w:val="subscript"/>
        </w:rPr>
        <w:t>1</w:t>
      </w:r>
      <w:r>
        <w:rPr>
          <w:rFonts w:hint="eastAsia"/>
          <w:szCs w:val="21"/>
        </w:rPr>
        <w:t>灯的电流。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（4）将电流表接入</w:t>
      </w:r>
      <w:r>
        <w:rPr>
          <w:rFonts w:hint="eastAsia"/>
          <w:i/>
          <w:szCs w:val="21"/>
        </w:rPr>
        <w:t>B</w:t>
      </w:r>
      <w:r>
        <w:rPr>
          <w:rFonts w:hint="eastAsia"/>
          <w:szCs w:val="21"/>
        </w:rPr>
        <w:t>点，测出流过</w:t>
      </w:r>
      <w:r>
        <w:rPr>
          <w:rFonts w:hint="eastAsia"/>
          <w:i/>
          <w:szCs w:val="21"/>
        </w:rPr>
        <w:t>L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灯的电流。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（5）将电流表接入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点，测出流过干路的电流。</w:t>
      </w:r>
    </w:p>
    <w:p>
      <w:pPr>
        <w:adjustRightInd w:val="0"/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（6）整理器材。</w:t>
      </w:r>
    </w:p>
    <w:p>
      <w:pPr>
        <w:adjustRightInd w:val="0"/>
        <w:snapToGrid w:val="0"/>
        <w:ind w:firstLine="420" w:firstLineChars="200"/>
        <w:rPr>
          <w:szCs w:val="21"/>
        </w:rPr>
      </w:pPr>
    </w:p>
    <w:p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四、实验记录：</w:t>
      </w:r>
    </w:p>
    <w:p>
      <w:pPr>
        <w:adjustRightInd w:val="0"/>
        <w:snapToGrid w:val="0"/>
        <w:ind w:left="315" w:leftChars="100" w:hanging="105" w:hangingChars="50"/>
        <w:rPr>
          <w:szCs w:val="21"/>
        </w:rPr>
      </w:pPr>
      <w:r>
        <w:rPr>
          <w:rFonts w:hint="eastAsia"/>
          <w:szCs w:val="21"/>
        </w:rPr>
        <w:t>1.电流表准备接入电路的中量程是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      </w:t>
      </w:r>
      <w:r>
        <w:rPr>
          <w:rFonts w:hint="eastAsia"/>
          <w:szCs w:val="21"/>
        </w:rPr>
        <w:t xml:space="preserve"> ，分度值是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。</w:t>
      </w:r>
    </w:p>
    <w:tbl>
      <w:tblPr>
        <w:tblStyle w:val="4"/>
        <w:tblpPr w:leftFromText="180" w:rightFromText="180" w:vertAnchor="text" w:horzAnchor="margin" w:tblpXSpec="left" w:tblpY="4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579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流过灯泡</w:t>
            </w:r>
            <w:r>
              <w:rPr>
                <w:rFonts w:hint="eastAsia"/>
                <w:i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的电流</w:t>
            </w:r>
          </w:p>
          <w:p>
            <w:pPr>
              <w:adjustRightInd w:val="0"/>
              <w:snapToGrid w:val="0"/>
              <w:ind w:firstLine="420" w:firstLineChars="200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I</w:t>
            </w:r>
            <w:r>
              <w:rPr>
                <w:rFonts w:hint="eastAsia"/>
                <w:iCs/>
                <w:szCs w:val="21"/>
                <w:vertAlign w:val="subscript"/>
              </w:rPr>
              <w:t>1</w:t>
            </w:r>
            <w:r>
              <w:rPr>
                <w:rFonts w:hint="eastAsia"/>
                <w:iCs/>
                <w:szCs w:val="21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/A</w:t>
            </w:r>
          </w:p>
        </w:tc>
        <w:tc>
          <w:tcPr>
            <w:tcW w:w="257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流过灯泡</w:t>
            </w:r>
            <w:r>
              <w:rPr>
                <w:rFonts w:hint="eastAsia"/>
                <w:i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的电流</w:t>
            </w:r>
          </w:p>
          <w:p>
            <w:pPr>
              <w:adjustRightInd w:val="0"/>
              <w:snapToGrid w:val="0"/>
              <w:jc w:val="center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I</w:t>
            </w:r>
            <w:r>
              <w:rPr>
                <w:rFonts w:hint="eastAsia"/>
                <w:iCs/>
                <w:szCs w:val="21"/>
                <w:vertAlign w:val="subscript"/>
              </w:rPr>
              <w:t>2</w:t>
            </w:r>
            <w:r>
              <w:rPr>
                <w:rFonts w:hint="eastAsia"/>
                <w:iCs/>
                <w:szCs w:val="21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/A</w:t>
            </w:r>
          </w:p>
        </w:tc>
        <w:tc>
          <w:tcPr>
            <w:tcW w:w="2406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流过干路的电流</w:t>
            </w:r>
          </w:p>
          <w:p>
            <w:pPr>
              <w:adjustRightInd w:val="0"/>
              <w:snapToGrid w:val="0"/>
              <w:jc w:val="center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I</w:t>
            </w:r>
            <w:r>
              <w:rPr>
                <w:rFonts w:hint="eastAsia"/>
                <w:i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509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6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2.实验数据：</w:t>
      </w: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五、分析与论证：</w:t>
      </w:r>
    </w:p>
    <w:p>
      <w:pPr>
        <w:autoSpaceDE w:val="0"/>
        <w:autoSpaceDN w:val="0"/>
        <w:adjustRightInd w:val="0"/>
        <w:ind w:firstLine="210" w:firstLineChars="100"/>
        <w:rPr>
          <w:rFonts w:ascii="宋体" w:cs="宋体"/>
          <w:kern w:val="0"/>
          <w:sz w:val="24"/>
          <w:szCs w:val="24"/>
          <w:lang w:val="zh-CN"/>
        </w:rPr>
      </w:pPr>
      <w:bookmarkStart w:id="13" w:name="_Hlk67418441"/>
      <w:r>
        <w:rPr>
          <w:rFonts w:hint="eastAsia"/>
          <w:szCs w:val="21"/>
        </w:rPr>
        <w:t>分析实验</w:t>
      </w:r>
      <w:r>
        <w:rPr>
          <w:rFonts w:hint="eastAsia"/>
          <w:szCs w:val="21"/>
          <w:lang w:val="en-US" w:eastAsia="zh-CN"/>
        </w:rPr>
        <w:t>数据</w:t>
      </w:r>
      <w:r>
        <w:rPr>
          <w:rFonts w:hint="eastAsia"/>
          <w:szCs w:val="21"/>
        </w:rPr>
        <w:t>，可以得出结论：</w:t>
      </w:r>
    </w:p>
    <w:bookmarkEnd w:id="13"/>
    <w:p>
      <w:pPr>
        <w:adjustRightInd w:val="0"/>
        <w:snapToGrid w:val="0"/>
        <w:ind w:firstLine="210" w:firstLineChars="100"/>
        <w:rPr>
          <w:rFonts w:eastAsia="方正楷体简体"/>
          <w:szCs w:val="21"/>
        </w:rPr>
      </w:pPr>
      <w:r>
        <w:rPr>
          <w:rFonts w:hint="eastAsia" w:eastAsia="方正楷体简体"/>
          <w:szCs w:val="21"/>
        </w:rPr>
        <w:t>并联电路中，</w:t>
      </w:r>
      <w:r>
        <w:rPr>
          <w:rFonts w:hint="eastAsia" w:eastAsia="方正楷体简体"/>
          <w:szCs w:val="21"/>
          <w:u w:val="single"/>
        </w:rPr>
        <w:t xml:space="preserve">                 </w:t>
      </w:r>
      <w:r>
        <w:rPr>
          <w:rFonts w:eastAsia="方正楷体简体"/>
          <w:szCs w:val="21"/>
          <w:u w:val="single"/>
        </w:rPr>
        <w:t xml:space="preserve">   </w:t>
      </w:r>
      <w:r>
        <w:rPr>
          <w:rFonts w:hint="eastAsia" w:eastAsia="方正楷体简体"/>
          <w:szCs w:val="21"/>
          <w:u w:val="single"/>
        </w:rPr>
        <w:t xml:space="preserve">       </w:t>
      </w:r>
      <w:r>
        <w:rPr>
          <w:rFonts w:eastAsia="方正楷体简体"/>
          <w:szCs w:val="21"/>
          <w:u w:val="single"/>
        </w:rPr>
        <w:t xml:space="preserve">  </w:t>
      </w:r>
      <w:r>
        <w:rPr>
          <w:rFonts w:hint="eastAsia" w:eastAsia="方正楷体简体"/>
          <w:szCs w:val="21"/>
          <w:u w:val="single"/>
        </w:rPr>
        <w:t xml:space="preserve"> </w:t>
      </w:r>
      <w:r>
        <w:rPr>
          <w:rFonts w:eastAsia="方正楷体简体"/>
          <w:szCs w:val="21"/>
          <w:u w:val="single"/>
        </w:rPr>
        <w:t xml:space="preserve"> </w:t>
      </w:r>
      <w:r>
        <w:rPr>
          <w:rFonts w:hint="eastAsia" w:eastAsia="方正楷体简体"/>
          <w:szCs w:val="21"/>
          <w:u w:val="single"/>
        </w:rPr>
        <w:t xml:space="preserve"> </w:t>
      </w:r>
      <w:r>
        <w:rPr>
          <w:rFonts w:eastAsia="方正楷体简体"/>
          <w:szCs w:val="21"/>
          <w:u w:val="single"/>
        </w:rPr>
        <w:t xml:space="preserve">   </w:t>
      </w:r>
      <w:r>
        <w:rPr>
          <w:rFonts w:hint="eastAsia" w:eastAsia="方正楷体简体"/>
          <w:szCs w:val="21"/>
          <w:u w:val="single"/>
        </w:rPr>
        <w:t xml:space="preserve">             </w:t>
      </w:r>
      <w:r>
        <w:rPr>
          <w:rFonts w:hint="eastAsia" w:eastAsia="方正楷体简体"/>
          <w:szCs w:val="21"/>
        </w:rPr>
        <w:t>。</w:t>
      </w:r>
    </w:p>
    <w:p>
      <w:pPr>
        <w:adjustRightInd w:val="0"/>
        <w:snapToGrid w:val="0"/>
        <w:ind w:firstLine="210" w:firstLineChars="100"/>
        <w:rPr>
          <w:szCs w:val="21"/>
        </w:rPr>
      </w:pPr>
    </w:p>
    <w:p>
      <w:pPr>
        <w:adjustRightInd w:val="0"/>
        <w:snapToGrid w:val="0"/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六、反思与拓展：</w:t>
      </w:r>
    </w:p>
    <w:p>
      <w:pPr>
        <w:spacing w:line="340" w:lineRule="exact"/>
        <w:ind w:firstLine="210" w:firstLineChars="100"/>
        <w:rPr>
          <w:sz w:val="24"/>
          <w:szCs w:val="24"/>
        </w:rPr>
      </w:pPr>
      <w:r>
        <w:rPr>
          <w:rFonts w:hint="eastAsia"/>
          <w:szCs w:val="21"/>
        </w:rPr>
        <w:t>如果将电流表并联在灯两端，会</w:t>
      </w:r>
      <w:r>
        <w:rPr>
          <w:rFonts w:hint="eastAsia"/>
          <w:szCs w:val="21"/>
          <w:lang w:val="en-US" w:eastAsia="zh-CN"/>
        </w:rPr>
        <w:t>出现</w:t>
      </w:r>
      <w:r>
        <w:rPr>
          <w:rFonts w:hint="eastAsia"/>
          <w:szCs w:val="21"/>
        </w:rPr>
        <w:t>什么现象？</w:t>
      </w:r>
      <w:r>
        <w:rPr>
          <w:sz w:val="24"/>
          <w:szCs w:val="24"/>
        </w:rPr>
        <w:t xml:space="preserve"> </w:t>
      </w:r>
    </w:p>
    <w:p>
      <w:pPr>
        <w:spacing w:line="340" w:lineRule="exact"/>
        <w:rPr>
          <w:sz w:val="24"/>
          <w:szCs w:val="24"/>
        </w:rPr>
      </w:pPr>
      <w:bookmarkStart w:id="14" w:name="_Hlk67472686"/>
      <w:r>
        <w:rPr>
          <w:kern w:val="0"/>
          <w:szCs w:val="21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</w:rPr>
      </w:pPr>
    </w:p>
    <w:bookmarkEnd w:id="14"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15" w:name="_Hlk67469749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考试评分表</w:t>
      </w:r>
    </w:p>
    <w:bookmarkEnd w:id="15"/>
    <w:p>
      <w:pPr>
        <w:tabs>
          <w:tab w:val="left" w:pos="4500"/>
        </w:tabs>
        <w:spacing w:before="156" w:beforeLines="50" w:line="48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2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华文中宋" w:hAnsi="华文中宋" w:eastAsia="华文中宋"/>
          <w:sz w:val="30"/>
          <w:szCs w:val="30"/>
        </w:rPr>
        <w:t>探究并联电路电流的规律</w:t>
      </w:r>
    </w:p>
    <w:p>
      <w:pPr>
        <w:adjustRightInd w:val="0"/>
        <w:snapToGrid w:val="0"/>
        <w:spacing w:line="360" w:lineRule="auto"/>
        <w:ind w:firstLine="2100" w:firstLineChars="700"/>
        <w:rPr>
          <w:rFonts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</w:p>
    <w:p>
      <w:pPr>
        <w:adjustRightInd w:val="0"/>
        <w:snapToGrid w:val="0"/>
        <w:spacing w:line="320" w:lineRule="exact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/>
          <w:szCs w:val="21"/>
        </w:rPr>
        <w:t>一、实验目的：</w:t>
      </w:r>
    </w:p>
    <w:p>
      <w:pPr>
        <w:adjustRightInd w:val="0"/>
        <w:snapToGrid w:val="0"/>
        <w:ind w:firstLine="315" w:firstLineChars="15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探究并联电路干路电流</w:t>
      </w:r>
      <w:r>
        <w:rPr>
          <w:rFonts w:hint="eastAsia" w:ascii="宋体" w:hAnsi="宋体"/>
          <w:szCs w:val="21"/>
          <w:lang w:val="en-US" w:eastAsia="zh-CN"/>
        </w:rPr>
        <w:t>与</w:t>
      </w:r>
      <w:r>
        <w:rPr>
          <w:rFonts w:hint="eastAsia" w:ascii="宋体" w:hAnsi="宋体"/>
          <w:szCs w:val="21"/>
        </w:rPr>
        <w:t>各支路电流的关系。</w:t>
      </w:r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/>
          <w:szCs w:val="21"/>
        </w:rPr>
        <w:t>二、实验器材：</w:t>
      </w:r>
    </w:p>
    <w:p>
      <w:pPr>
        <w:adjustRightInd w:val="0"/>
        <w:snapToGrid w:val="0"/>
        <w:ind w:firstLine="420" w:firstLineChars="200"/>
        <w:rPr>
          <w:sz w:val="24"/>
          <w:szCs w:val="24"/>
        </w:rPr>
      </w:pPr>
      <w:r>
        <w:rPr>
          <w:szCs w:val="21"/>
        </w:rPr>
        <w:t>2</w:t>
      </w:r>
      <w:r>
        <w:rPr>
          <w:rFonts w:hint="eastAsia"/>
          <w:szCs w:val="21"/>
        </w:rPr>
        <w:t>节干电池（或学生电源），电流表（0-0.6A、0-3A），规格不同的2只小灯泡，开关，导线若干，已预接好的实验电路</w:t>
      </w:r>
    </w:p>
    <w:p>
      <w:pPr>
        <w:adjustRightInd w:val="0"/>
        <w:snapToGrid w:val="0"/>
        <w:spacing w:line="340" w:lineRule="exact"/>
        <w:rPr>
          <w:rFonts w:eastAsia="黑体"/>
          <w:b/>
          <w:bCs/>
          <w:szCs w:val="21"/>
        </w:rPr>
      </w:pPr>
      <w:bookmarkStart w:id="16" w:name="_Hlk67469825"/>
      <w:r>
        <w:rPr>
          <w:rFonts w:hint="eastAsia" w:eastAsia="黑体"/>
          <w:b/>
          <w:bCs/>
          <w:szCs w:val="21"/>
        </w:rPr>
        <w:t>三、设计实验、实验步骤、数据处理</w:t>
      </w:r>
      <w:r>
        <w:rPr>
          <w:rFonts w:hint="eastAsia" w:eastAsia="黑体"/>
          <w:b/>
          <w:bCs/>
          <w:szCs w:val="21"/>
          <w:lang w:eastAsia="zh-CN"/>
        </w:rPr>
        <w:t>、</w:t>
      </w:r>
      <w:r>
        <w:rPr>
          <w:rFonts w:hint="eastAsia" w:eastAsia="黑体"/>
          <w:b/>
          <w:bCs/>
          <w:szCs w:val="21"/>
        </w:rPr>
        <w:t>结论</w:t>
      </w:r>
      <w:r>
        <w:rPr>
          <w:rFonts w:hint="eastAsia" w:eastAsia="黑体"/>
          <w:b/>
          <w:bCs/>
          <w:szCs w:val="21"/>
          <w:lang w:val="en-US" w:eastAsia="zh-CN"/>
        </w:rPr>
        <w:t>及</w:t>
      </w:r>
      <w:r>
        <w:rPr>
          <w:rFonts w:hint="eastAsia" w:eastAsia="黑体"/>
          <w:b/>
          <w:bCs/>
          <w:szCs w:val="21"/>
        </w:rPr>
        <w:t>反思评分标准</w:t>
      </w:r>
    </w:p>
    <w:bookmarkEnd w:id="16"/>
    <w:tbl>
      <w:tblPr>
        <w:tblStyle w:val="4"/>
        <w:tblW w:w="838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80"/>
        <w:gridCol w:w="790"/>
        <w:gridCol w:w="709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实验步骤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操作要求及评分标准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1.提出问题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并联电路中干路电流</w:t>
            </w:r>
            <w:r>
              <w:rPr>
                <w:rFonts w:hint="eastAsia"/>
                <w:kern w:val="0"/>
                <w:szCs w:val="21"/>
              </w:rPr>
              <w:t>与各支路电流有什么关系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？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2.猜想假设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并联电路干路电流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大小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可能等于各支路电流之和。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3.进行实验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（1）检查器材，观察电流表的指针是否指到零刻度，记录准备连入电路的量程和分度值。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（2）检查已接好的电路，试触开关，查看两灯是否发光。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（3）断开开关（0.5分），正确接入电流表于</w:t>
            </w:r>
            <w:r>
              <w:rPr>
                <w:rFonts w:hint="eastAsia"/>
                <w:i/>
                <w:szCs w:val="21"/>
              </w:rPr>
              <w:t>A</w:t>
            </w:r>
            <w:r>
              <w:rPr>
                <w:rFonts w:hint="eastAsia"/>
                <w:szCs w:val="21"/>
              </w:rPr>
              <w:t>点（0.5分），测出通过</w:t>
            </w:r>
            <w:r>
              <w:rPr>
                <w:rFonts w:hint="eastAsia"/>
                <w:i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灯的电流并记录（0.5分）。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（4）参照步骤（3）测量并记录</w:t>
            </w:r>
            <w:r>
              <w:rPr>
                <w:rFonts w:hint="eastAsia"/>
                <w:i/>
                <w:szCs w:val="21"/>
              </w:rPr>
              <w:t>B</w:t>
            </w:r>
            <w:r>
              <w:rPr>
                <w:rFonts w:hint="eastAsia"/>
                <w:szCs w:val="21"/>
              </w:rPr>
              <w:t>点的电流。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（5）参照步骤（3）测量并记录</w:t>
            </w:r>
            <w:r>
              <w:rPr>
                <w:rFonts w:hint="eastAsia"/>
                <w:i/>
                <w:szCs w:val="21"/>
              </w:rPr>
              <w:t>C</w:t>
            </w:r>
            <w:r>
              <w:rPr>
                <w:rFonts w:hint="eastAsia"/>
                <w:szCs w:val="21"/>
              </w:rPr>
              <w:t>点的电流。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（</w:t>
            </w:r>
            <w:r>
              <w:rPr>
                <w:rFonts w:hint="eastAsia" w:ascii="宋体" w:cs="宋体"/>
                <w:kern w:val="0"/>
                <w:szCs w:val="21"/>
              </w:rPr>
              <w:t>6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）整理器材。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4.分析论证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并联电路中，干路电流等于各支路电流之和。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5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.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反思拓展</w:t>
            </w:r>
          </w:p>
        </w:tc>
        <w:tc>
          <w:tcPr>
            <w:tcW w:w="488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如果将电流表并联在灯两端，会有什么现象？（灯不亮，短路，会损毁电源）（答对其一即可）</w:t>
            </w: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1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>
      <w:pPr>
        <w:rPr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156845</wp:posOffset>
            </wp:positionV>
            <wp:extent cx="1732915" cy="1424940"/>
            <wp:effectExtent l="0" t="0" r="6985" b="10160"/>
            <wp:wrapNone/>
            <wp:docPr id="103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4249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4"/>
        </w:rPr>
        <w:t xml:space="preserve">                          </w:t>
      </w: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                         </w:t>
      </w:r>
      <w:r>
        <w:rPr>
          <w:rFonts w:hint="eastAsia"/>
          <w:szCs w:val="24"/>
        </w:rPr>
        <w:t xml:space="preserve"> 实验电路图</w:t>
      </w:r>
    </w:p>
    <w:p>
      <w:pPr>
        <w:rPr>
          <w:szCs w:val="24"/>
        </w:rPr>
      </w:pPr>
      <w:r>
        <w:rPr>
          <w:rFonts w:hint="eastAsia"/>
          <w:szCs w:val="24"/>
        </w:rPr>
        <w:t xml:space="preserve">                    </w:t>
      </w:r>
    </w:p>
    <w:p>
      <w:pPr>
        <w:spacing w:line="400" w:lineRule="exact"/>
        <w:ind w:firstLine="1680" w:firstLineChars="800"/>
        <w:rPr>
          <w:sz w:val="24"/>
          <w:szCs w:val="24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17" w:name="_Hlk67329005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rFonts w:ascii="宋体" w:hAnsi="宋体"/>
          <w:b/>
          <w:color w:val="auto"/>
          <w:sz w:val="30"/>
          <w:szCs w:val="30"/>
        </w:rPr>
      </w:pPr>
      <w:bookmarkStart w:id="18" w:name="_Hlk67576992"/>
      <w:r>
        <w:rPr>
          <w:rFonts w:hint="eastAsia" w:ascii="华文中宋" w:hAnsi="华文中宋" w:eastAsia="华文中宋"/>
          <w:color w:val="auto"/>
          <w:sz w:val="30"/>
          <w:szCs w:val="30"/>
        </w:rPr>
        <w:t>物理试题</w:t>
      </w:r>
      <w:r>
        <w:rPr>
          <w:rFonts w:ascii="华文中宋" w:hAnsi="华文中宋" w:eastAsia="华文中宋"/>
          <w:color w:val="auto"/>
          <w:sz w:val="30"/>
          <w:szCs w:val="30"/>
        </w:rPr>
        <w:t>3</w:t>
      </w:r>
      <w:r>
        <w:rPr>
          <w:rFonts w:hint="eastAsia" w:ascii="华文中宋" w:hAnsi="华文中宋" w:eastAsia="华文中宋"/>
          <w:color w:val="auto"/>
          <w:sz w:val="30"/>
          <w:szCs w:val="30"/>
        </w:rPr>
        <w:t xml:space="preserve">  </w:t>
      </w:r>
      <w:r>
        <w:rPr>
          <w:rFonts w:ascii="华文中宋" w:hAnsi="华文中宋" w:eastAsia="华文中宋"/>
          <w:color w:val="auto"/>
          <w:sz w:val="30"/>
          <w:szCs w:val="30"/>
        </w:rPr>
        <w:t xml:space="preserve"> </w:t>
      </w:r>
      <w:bookmarkStart w:id="19" w:name="_Hlk67469877"/>
      <w:r>
        <w:rPr>
          <w:rFonts w:hint="eastAsia" w:ascii="宋体" w:hAnsi="宋体"/>
          <w:b/>
          <w:color w:val="auto"/>
          <w:sz w:val="30"/>
          <w:szCs w:val="30"/>
        </w:rPr>
        <w:t>探究串联电路电压的规律</w:t>
      </w:r>
      <w:bookmarkEnd w:id="19"/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bookmarkEnd w:id="18"/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</w:p>
    <w:p>
      <w:pPr>
        <w:tabs>
          <w:tab w:val="left" w:pos="540"/>
        </w:tabs>
        <w:spacing w:line="440" w:lineRule="exact"/>
        <w:rPr>
          <w:b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88900</wp:posOffset>
            </wp:positionV>
            <wp:extent cx="1612900" cy="1078865"/>
            <wp:effectExtent l="0" t="0" r="0" b="635"/>
            <wp:wrapNone/>
            <wp:docPr id="1032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78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7"/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 w:val="24"/>
          <w:szCs w:val="24"/>
          <w:lang w:val="zh-CN"/>
        </w:rPr>
      </w:pPr>
      <w:bookmarkStart w:id="20" w:name="_Hlk67469782"/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一、实验目的：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cs="宋体"/>
          <w:kern w:val="0"/>
          <w:szCs w:val="21"/>
          <w:lang w:val="zh-CN"/>
        </w:rPr>
        <w:t>探究串联电路的总电压</w:t>
      </w:r>
      <w:r>
        <w:rPr>
          <w:rFonts w:hint="eastAsia" w:ascii="宋体" w:cs="宋体"/>
          <w:kern w:val="0"/>
          <w:szCs w:val="21"/>
          <w:lang w:val="en-US" w:eastAsia="zh-CN"/>
        </w:rPr>
        <w:t>与</w:t>
      </w:r>
      <w:r>
        <w:rPr>
          <w:rFonts w:hint="eastAsia" w:ascii="宋体" w:cs="宋体"/>
          <w:color w:val="000000"/>
          <w:kern w:val="0"/>
          <w:szCs w:val="21"/>
          <w:lang w:val="zh-CN"/>
        </w:rPr>
        <w:t>电路各部分电压</w:t>
      </w:r>
      <w:r>
        <w:rPr>
          <w:rFonts w:hint="eastAsia" w:ascii="宋体" w:cs="宋体"/>
          <w:kern w:val="0"/>
          <w:szCs w:val="21"/>
          <w:lang w:val="zh-CN"/>
        </w:rPr>
        <w:t>的关系。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 w:val="24"/>
          <w:szCs w:val="24"/>
          <w:lang w:val="zh-CN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二、实验器材：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3968750</wp:posOffset>
                </wp:positionH>
                <wp:positionV relativeFrom="paragraph">
                  <wp:posOffset>66040</wp:posOffset>
                </wp:positionV>
                <wp:extent cx="1270000" cy="406400"/>
                <wp:effectExtent l="0" t="0" r="25400" b="12700"/>
                <wp:wrapNone/>
                <wp:docPr id="103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</w:rPr>
                              <w:t>实验预接电路图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312.5pt;margin-top:5.2pt;height:32pt;width:100pt;mso-position-horizontal-relative:margin;z-index:-251657216;mso-width-relative:page;mso-height-relative:page;" fillcolor="#FFFFFF" filled="t" stroked="t" coordsize="21600,21600" o:gfxdata="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JQHu1gAAAAkBAAAPAAAAAAAA&#10;AAEAIAAAACIAAABkcnMvZG93bnJldi54bWxQSwECFAAUAAAACACHTuJAygT6+RQCAAA/BAAADgAA&#10;AAAAAAABACAAAAAlAQAAZHJzL2Uyb0RvYy54bWxQSwUGAAAAAAYABgBZAQAAqwUAAAAA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/>
                    <w:p>
                      <w:pPr>
                        <w:ind w:firstLine="315" w:firstLineChars="150"/>
                      </w:pPr>
                      <w:r>
                        <w:rPr>
                          <w:rFonts w:hint="eastAsia"/>
                        </w:rPr>
                        <w:t>实验预接电路图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2节干电池（或学生电源），</w:t>
      </w:r>
      <w:r>
        <w:rPr>
          <w:rFonts w:hint="eastAsia" w:ascii="宋体" w:cs="宋体"/>
          <w:kern w:val="0"/>
          <w:szCs w:val="21"/>
          <w:lang w:val="zh-CN"/>
        </w:rPr>
        <w:t>电压表（</w:t>
      </w:r>
      <w:r>
        <w:rPr>
          <w:rFonts w:ascii="宋体" w:cs="宋体"/>
          <w:kern w:val="0"/>
          <w:szCs w:val="21"/>
          <w:lang w:val="zh-CN"/>
        </w:rPr>
        <w:t>0</w:t>
      </w:r>
      <w:r>
        <w:rPr>
          <w:rFonts w:hint="eastAsia" w:ascii="宋体" w:cs="宋体"/>
          <w:kern w:val="0"/>
          <w:szCs w:val="21"/>
          <w:lang w:val="zh-CN"/>
        </w:rPr>
        <w:t>～</w:t>
      </w:r>
      <w:r>
        <w:rPr>
          <w:rFonts w:ascii="宋体" w:cs="宋体"/>
          <w:kern w:val="0"/>
          <w:szCs w:val="21"/>
          <w:lang w:val="zh-CN"/>
        </w:rPr>
        <w:t>3V</w:t>
      </w:r>
      <w:r>
        <w:rPr>
          <w:rFonts w:hint="eastAsia" w:ascii="宋体" w:cs="宋体"/>
          <w:kern w:val="0"/>
          <w:szCs w:val="21"/>
          <w:lang w:val="zh-CN"/>
        </w:rPr>
        <w:t>、</w:t>
      </w:r>
      <w:r>
        <w:rPr>
          <w:rFonts w:ascii="宋体" w:cs="宋体"/>
          <w:kern w:val="0"/>
          <w:szCs w:val="21"/>
          <w:lang w:val="zh-CN"/>
        </w:rPr>
        <w:t>0</w:t>
      </w:r>
      <w:r>
        <w:rPr>
          <w:rFonts w:hint="eastAsia" w:ascii="宋体" w:cs="宋体"/>
          <w:kern w:val="0"/>
          <w:szCs w:val="21"/>
          <w:lang w:val="zh-CN"/>
        </w:rPr>
        <w:t>～</w:t>
      </w:r>
      <w:r>
        <w:rPr>
          <w:rFonts w:ascii="宋体" w:cs="宋体"/>
          <w:kern w:val="0"/>
          <w:szCs w:val="21"/>
          <w:lang w:val="zh-CN"/>
        </w:rPr>
        <w:t>15V</w:t>
      </w:r>
      <w:r>
        <w:rPr>
          <w:rFonts w:hint="eastAsia" w:ascii="宋体" w:cs="宋体"/>
          <w:kern w:val="0"/>
          <w:szCs w:val="21"/>
          <w:lang w:val="zh-CN"/>
        </w:rPr>
        <w:t>），</w:t>
      </w:r>
      <w:r>
        <w:rPr>
          <w:rFonts w:hint="eastAsia" w:ascii="宋体" w:cs="宋体"/>
          <w:kern w:val="0"/>
          <w:szCs w:val="21"/>
        </w:rPr>
        <w:t>2只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cs="宋体"/>
          <w:kern w:val="0"/>
          <w:szCs w:val="21"/>
          <w:lang w:val="zh-CN"/>
        </w:rPr>
        <w:t>小灯泡（</w:t>
      </w:r>
      <w:r>
        <w:rPr>
          <w:rFonts w:hint="eastAsia" w:ascii="宋体" w:cs="宋体"/>
          <w:kern w:val="0"/>
          <w:szCs w:val="21"/>
        </w:rPr>
        <w:t>规格不同</w:t>
      </w:r>
      <w:r>
        <w:rPr>
          <w:rFonts w:hint="eastAsia" w:ascii="宋体" w:cs="宋体"/>
          <w:kern w:val="0"/>
          <w:szCs w:val="21"/>
          <w:lang w:val="zh-CN"/>
        </w:rPr>
        <w:t>），开关，导线若干，</w:t>
      </w:r>
      <w:bookmarkStart w:id="21" w:name="_Hlk67330636"/>
      <w:r>
        <w:rPr>
          <w:rFonts w:hint="eastAsia" w:ascii="宋体" w:cs="宋体"/>
          <w:kern w:val="0"/>
          <w:szCs w:val="21"/>
          <w:lang w:val="zh-CN"/>
        </w:rPr>
        <w:t>已预接好的实验电路</w:t>
      </w:r>
      <w:bookmarkEnd w:id="21"/>
    </w:p>
    <w:bookmarkEnd w:id="20"/>
    <w:p>
      <w:pPr>
        <w:autoSpaceDE w:val="0"/>
        <w:autoSpaceDN w:val="0"/>
        <w:adjustRightInd w:val="0"/>
        <w:spacing w:line="276" w:lineRule="auto"/>
        <w:rPr>
          <w:b/>
          <w:bCs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三、实验要求：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1.</w:t>
      </w:r>
      <w:r>
        <w:rPr>
          <w:rFonts w:hint="eastAsia" w:ascii="宋体" w:cs="宋体"/>
          <w:kern w:val="0"/>
          <w:szCs w:val="21"/>
          <w:lang w:val="zh-CN"/>
        </w:rPr>
        <w:t>提出问题：串联电路的总电压</w:t>
      </w:r>
      <w:r>
        <w:rPr>
          <w:rFonts w:hint="eastAsia"/>
          <w:kern w:val="0"/>
          <w:szCs w:val="21"/>
        </w:rPr>
        <w:t>与各部分电路电压有什么关系</w:t>
      </w:r>
      <w:r>
        <w:rPr>
          <w:rFonts w:hint="eastAsia" w:ascii="宋体" w:cs="宋体"/>
          <w:kern w:val="0"/>
          <w:szCs w:val="21"/>
          <w:lang w:val="zh-CN"/>
        </w:rPr>
        <w:t>？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/>
          <w:kern w:val="0"/>
          <w:szCs w:val="21"/>
        </w:rPr>
        <w:t>2.</w:t>
      </w:r>
      <w:r>
        <w:rPr>
          <w:rFonts w:hint="eastAsia" w:ascii="宋体" w:cs="宋体"/>
          <w:kern w:val="0"/>
          <w:szCs w:val="21"/>
          <w:lang w:val="zh-CN"/>
        </w:rPr>
        <w:t>猜想与假设：串联电路的总电压可能</w:t>
      </w:r>
      <w:r>
        <w:rPr>
          <w:kern w:val="0"/>
          <w:szCs w:val="21"/>
          <w:u w:val="single"/>
        </w:rPr>
        <w:t xml:space="preserve">                             </w:t>
      </w:r>
      <w:r>
        <w:rPr>
          <w:rFonts w:hint="eastAsia" w:ascii="宋体" w:cs="宋体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3.</w:t>
      </w:r>
      <w:r>
        <w:rPr>
          <w:rFonts w:hint="eastAsia" w:ascii="宋体" w:cs="宋体"/>
          <w:kern w:val="0"/>
          <w:szCs w:val="21"/>
          <w:lang w:val="zh-CN"/>
        </w:rPr>
        <w:t>设计实验和进行实验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kern w:val="0"/>
          <w:szCs w:val="21"/>
        </w:rPr>
        <w:t>1</w:t>
      </w:r>
      <w:r>
        <w:rPr>
          <w:rFonts w:hint="eastAsia" w:ascii="宋体" w:cs="宋体"/>
          <w:kern w:val="0"/>
          <w:szCs w:val="21"/>
          <w:lang w:val="zh-CN"/>
        </w:rPr>
        <w:t>）检查器材，观察并记录电压表要使用的量程和分度值。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rFonts w:hint="eastAsia" w:ascii="宋体" w:cs="宋体"/>
          <w:kern w:val="0"/>
          <w:szCs w:val="21"/>
        </w:rPr>
        <w:t>2</w:t>
      </w:r>
      <w:r>
        <w:rPr>
          <w:rFonts w:hint="eastAsia" w:ascii="宋体" w:cs="宋体"/>
          <w:kern w:val="0"/>
          <w:szCs w:val="21"/>
          <w:lang w:val="zh-CN"/>
        </w:rPr>
        <w:t>）检查预接电路，试触开关，查看两灯是否发光。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rFonts w:hint="eastAsia" w:ascii="宋体" w:cs="宋体"/>
          <w:kern w:val="0"/>
          <w:szCs w:val="21"/>
        </w:rPr>
        <w:t>3</w:t>
      </w:r>
      <w:r>
        <w:rPr>
          <w:rFonts w:hint="eastAsia" w:ascii="宋体" w:cs="宋体"/>
          <w:kern w:val="0"/>
          <w:szCs w:val="21"/>
          <w:lang w:val="zh-CN"/>
        </w:rPr>
        <w:t>）测量并记录</w:t>
      </w:r>
      <w:r>
        <w:rPr>
          <w:i/>
          <w:kern w:val="0"/>
          <w:szCs w:val="21"/>
        </w:rPr>
        <w:t>L</w:t>
      </w:r>
      <w:r>
        <w:rPr>
          <w:kern w:val="0"/>
          <w:szCs w:val="21"/>
          <w:vertAlign w:val="subscript"/>
        </w:rPr>
        <w:t>1</w:t>
      </w:r>
      <w:r>
        <w:rPr>
          <w:rFonts w:hint="eastAsia" w:ascii="宋体" w:cs="宋体"/>
          <w:kern w:val="0"/>
          <w:szCs w:val="21"/>
          <w:lang w:val="zh-CN"/>
        </w:rPr>
        <w:t>两端的电压。</w:t>
      </w:r>
      <w:r>
        <w:rPr>
          <w:kern w:val="0"/>
          <w:szCs w:val="21"/>
        </w:rPr>
        <w:t xml:space="preserve">     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rFonts w:hint="eastAsia" w:ascii="宋体" w:cs="宋体"/>
          <w:kern w:val="0"/>
          <w:szCs w:val="21"/>
        </w:rPr>
        <w:t>4</w:t>
      </w:r>
      <w:r>
        <w:rPr>
          <w:rFonts w:hint="eastAsia" w:ascii="宋体" w:cs="宋体"/>
          <w:kern w:val="0"/>
          <w:szCs w:val="21"/>
          <w:lang w:val="zh-CN"/>
        </w:rPr>
        <w:t>）测量并记录</w:t>
      </w:r>
      <w:r>
        <w:rPr>
          <w:i/>
          <w:kern w:val="0"/>
          <w:szCs w:val="21"/>
        </w:rPr>
        <w:t>L</w:t>
      </w:r>
      <w:r>
        <w:rPr>
          <w:rFonts w:hint="eastAsia"/>
          <w:i/>
          <w:kern w:val="0"/>
          <w:szCs w:val="21"/>
          <w:vertAlign w:val="subscript"/>
        </w:rPr>
        <w:t>2</w:t>
      </w:r>
      <w:r>
        <w:rPr>
          <w:rFonts w:hint="eastAsia" w:ascii="宋体" w:cs="宋体"/>
          <w:kern w:val="0"/>
          <w:szCs w:val="21"/>
          <w:lang w:val="zh-CN"/>
        </w:rPr>
        <w:t>两端的电压。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rFonts w:hint="eastAsia" w:ascii="宋体" w:cs="宋体"/>
          <w:kern w:val="0"/>
          <w:szCs w:val="21"/>
        </w:rPr>
        <w:t>5</w:t>
      </w:r>
      <w:r>
        <w:rPr>
          <w:rFonts w:hint="eastAsia" w:ascii="宋体" w:cs="宋体"/>
          <w:kern w:val="0"/>
          <w:szCs w:val="21"/>
          <w:lang w:val="zh-CN"/>
        </w:rPr>
        <w:t>）</w:t>
      </w:r>
      <w:r>
        <w:rPr>
          <w:rFonts w:hint="eastAsia" w:ascii="宋体" w:cs="宋体"/>
          <w:color w:val="000000"/>
          <w:kern w:val="0"/>
          <w:szCs w:val="21"/>
          <w:lang w:val="zh-CN"/>
        </w:rPr>
        <w:t>测量并记录</w:t>
      </w:r>
      <w:r>
        <w:rPr>
          <w:i/>
          <w:color w:val="000000"/>
          <w:kern w:val="0"/>
          <w:szCs w:val="21"/>
        </w:rPr>
        <w:t>L</w:t>
      </w:r>
      <w:r>
        <w:rPr>
          <w:color w:val="000000"/>
          <w:kern w:val="0"/>
          <w:szCs w:val="21"/>
          <w:vertAlign w:val="subscript"/>
        </w:rPr>
        <w:t>1</w:t>
      </w:r>
      <w:r>
        <w:rPr>
          <w:rFonts w:hint="eastAsia" w:ascii="宋体" w:cs="宋体"/>
          <w:color w:val="000000"/>
          <w:kern w:val="0"/>
          <w:szCs w:val="21"/>
          <w:lang w:val="zh-CN"/>
        </w:rPr>
        <w:t>和</w:t>
      </w:r>
      <w:r>
        <w:rPr>
          <w:i/>
          <w:color w:val="000000"/>
          <w:kern w:val="0"/>
          <w:szCs w:val="21"/>
        </w:rPr>
        <w:t>L</w:t>
      </w:r>
      <w:r>
        <w:rPr>
          <w:rFonts w:hint="eastAsia"/>
          <w:i/>
          <w:color w:val="000000"/>
          <w:kern w:val="0"/>
          <w:szCs w:val="21"/>
          <w:vertAlign w:val="subscript"/>
        </w:rPr>
        <w:t>2</w:t>
      </w:r>
      <w:r>
        <w:rPr>
          <w:rFonts w:hint="eastAsia" w:ascii="宋体" w:cs="宋体"/>
          <w:color w:val="000000"/>
          <w:kern w:val="0"/>
          <w:szCs w:val="21"/>
          <w:lang w:val="zh-CN"/>
        </w:rPr>
        <w:t>的总电压。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cs="宋体"/>
          <w:kern w:val="0"/>
          <w:szCs w:val="21"/>
          <w:lang w:val="zh-CN"/>
        </w:rPr>
        <w:t>（</w:t>
      </w:r>
      <w:r>
        <w:rPr>
          <w:rFonts w:hint="eastAsia" w:ascii="宋体" w:cs="宋体"/>
          <w:kern w:val="0"/>
          <w:szCs w:val="21"/>
        </w:rPr>
        <w:t>6</w:t>
      </w:r>
      <w:r>
        <w:rPr>
          <w:rFonts w:hint="eastAsia" w:ascii="宋体" w:cs="宋体"/>
          <w:kern w:val="0"/>
          <w:szCs w:val="21"/>
          <w:lang w:val="zh-CN"/>
        </w:rPr>
        <w:t>）整理器材。</w:t>
      </w:r>
    </w:p>
    <w:p>
      <w:pPr>
        <w:autoSpaceDE w:val="0"/>
        <w:autoSpaceDN w:val="0"/>
        <w:adjustRightInd w:val="0"/>
        <w:spacing w:line="276" w:lineRule="auto"/>
        <w:rPr>
          <w:b/>
          <w:bCs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四、实验记录</w:t>
      </w:r>
      <w:r>
        <w:rPr>
          <w:b/>
          <w:bCs/>
          <w:kern w:val="0"/>
          <w:sz w:val="24"/>
          <w:szCs w:val="24"/>
        </w:rPr>
        <w:t>:</w:t>
      </w:r>
    </w:p>
    <w:p>
      <w:pPr>
        <w:adjustRightInd w:val="0"/>
        <w:snapToGrid w:val="0"/>
        <w:spacing w:line="276" w:lineRule="auto"/>
        <w:ind w:left="315" w:leftChars="100" w:hanging="105" w:hangingChars="50"/>
        <w:rPr>
          <w:szCs w:val="21"/>
        </w:rPr>
      </w:pPr>
      <w:r>
        <w:rPr>
          <w:rFonts w:hint="eastAsia"/>
          <w:szCs w:val="21"/>
        </w:rPr>
        <w:t>1.接入电路中电压表的量程是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，分度值是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kern w:val="0"/>
          <w:szCs w:val="21"/>
        </w:rPr>
      </w:pPr>
      <w:r>
        <w:rPr>
          <w:rFonts w:hint="eastAsia"/>
          <w:kern w:val="0"/>
          <w:szCs w:val="21"/>
        </w:rPr>
        <w:t>2.实验数据：</w:t>
      </w:r>
    </w:p>
    <w:tbl>
      <w:tblPr>
        <w:tblStyle w:val="4"/>
        <w:tblpPr w:leftFromText="180" w:rightFromText="180" w:vertAnchor="text" w:horzAnchor="margin" w:tblpXSpec="left" w:tblpY="13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2279"/>
        <w:gridCol w:w="2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i/>
                <w:kern w:val="0"/>
                <w:sz w:val="24"/>
                <w:szCs w:val="24"/>
              </w:rPr>
              <w:t>L</w:t>
            </w:r>
            <w:r>
              <w:rPr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灯两端的电压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i/>
                <w:kern w:val="0"/>
                <w:szCs w:val="21"/>
                <w:lang w:val="zh-CN"/>
              </w:rPr>
              <w:t>U</w:t>
            </w:r>
            <w:r>
              <w:rPr>
                <w:rFonts w:hint="eastAsia" w:ascii="宋体" w:cs="宋体"/>
                <w:kern w:val="0"/>
                <w:szCs w:val="21"/>
                <w:vertAlign w:val="subscript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Cs w:val="21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/</w:t>
            </w:r>
            <w:r>
              <w:rPr>
                <w:kern w:val="0"/>
                <w:szCs w:val="21"/>
              </w:rPr>
              <w:t>V</w:t>
            </w:r>
          </w:p>
        </w:tc>
        <w:tc>
          <w:tcPr>
            <w:tcW w:w="2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i/>
                <w:kern w:val="0"/>
                <w:sz w:val="24"/>
                <w:szCs w:val="24"/>
              </w:rPr>
              <w:t>L</w:t>
            </w:r>
            <w:r>
              <w:rPr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灯两端的电压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i/>
                <w:kern w:val="0"/>
                <w:szCs w:val="21"/>
                <w:lang w:val="zh-CN"/>
              </w:rPr>
              <w:t>U</w:t>
            </w:r>
            <w:r>
              <w:rPr>
                <w:rFonts w:hint="eastAsia" w:ascii="宋体" w:cs="宋体"/>
                <w:kern w:val="0"/>
                <w:szCs w:val="21"/>
                <w:vertAlign w:val="subscript"/>
                <w:lang w:val="zh-CN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/</w:t>
            </w:r>
            <w:r>
              <w:rPr>
                <w:kern w:val="0"/>
                <w:szCs w:val="21"/>
              </w:rPr>
              <w:t>V</w:t>
            </w:r>
          </w:p>
        </w:tc>
        <w:tc>
          <w:tcPr>
            <w:tcW w:w="2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i/>
                <w:color w:val="000000"/>
                <w:kern w:val="0"/>
                <w:szCs w:val="21"/>
              </w:rPr>
              <w:t>L</w:t>
            </w:r>
            <w:r>
              <w:rPr>
                <w:color w:val="000000"/>
                <w:kern w:val="0"/>
                <w:szCs w:val="21"/>
                <w:vertAlign w:val="subscript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和</w:t>
            </w:r>
            <w:r>
              <w:rPr>
                <w:i/>
                <w:color w:val="000000"/>
                <w:kern w:val="0"/>
                <w:szCs w:val="21"/>
              </w:rPr>
              <w:t>L</w:t>
            </w:r>
            <w:r>
              <w:rPr>
                <w:rFonts w:hint="eastAsia"/>
                <w:i/>
                <w:color w:val="000000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的总电压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i/>
                <w:kern w:val="0"/>
                <w:szCs w:val="21"/>
                <w:lang w:val="zh-CN"/>
              </w:rPr>
              <w:t>U</w:t>
            </w:r>
            <w:r>
              <w:rPr>
                <w:rFonts w:hint="eastAsia" w:ascii="宋体" w:cs="宋体"/>
                <w:i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/</w:t>
            </w:r>
            <w:r>
              <w:rPr>
                <w:kern w:val="0"/>
                <w:szCs w:val="21"/>
              </w:rPr>
              <w:t>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276" w:lineRule="auto"/>
        <w:ind w:firstLine="240" w:firstLineChars="100"/>
        <w:rPr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240" w:firstLineChars="100"/>
        <w:rPr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240" w:firstLineChars="100"/>
        <w:rPr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ind w:firstLine="240" w:firstLineChars="100"/>
        <w:rPr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 w:val="24"/>
          <w:szCs w:val="24"/>
          <w:lang w:val="zh-CN"/>
        </w:rPr>
      </w:pPr>
      <w:bookmarkStart w:id="22" w:name="_Hlk67327855"/>
    </w:p>
    <w:p>
      <w:pPr>
        <w:autoSpaceDE w:val="0"/>
        <w:autoSpaceDN w:val="0"/>
        <w:adjustRightInd w:val="0"/>
        <w:spacing w:line="276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五、分析与论证：</w:t>
      </w:r>
    </w:p>
    <w:p>
      <w:pPr>
        <w:autoSpaceDE w:val="0"/>
        <w:autoSpaceDN w:val="0"/>
        <w:adjustRightInd w:val="0"/>
        <w:spacing w:line="360" w:lineRule="auto"/>
        <w:ind w:firstLine="210" w:firstLineChars="10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/>
          <w:szCs w:val="21"/>
        </w:rPr>
        <w:t>分析实验现象，可以得出结论：</w:t>
      </w:r>
    </w:p>
    <w:bookmarkEnd w:id="22"/>
    <w:p>
      <w:pPr>
        <w:autoSpaceDE w:val="0"/>
        <w:autoSpaceDN w:val="0"/>
        <w:adjustRightInd w:val="0"/>
        <w:spacing w:line="276" w:lineRule="auto"/>
        <w:ind w:firstLine="315"/>
        <w:rPr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zh-CN"/>
        </w:rPr>
        <w:t>串联电路的总电压</w:t>
      </w:r>
      <w:bookmarkStart w:id="23" w:name="_Hlk67471662"/>
      <w:r>
        <w:rPr>
          <w:kern w:val="0"/>
          <w:szCs w:val="21"/>
          <w:u w:val="single"/>
        </w:rPr>
        <w:t xml:space="preserve">                                        </w:t>
      </w:r>
      <w:bookmarkEnd w:id="23"/>
      <w:r>
        <w:rPr>
          <w:rFonts w:hint="eastAsia" w:ascii="宋体" w:cs="宋体"/>
          <w:kern w:val="0"/>
          <w:szCs w:val="21"/>
          <w:lang w:val="zh-CN"/>
        </w:rPr>
        <w:t>。</w:t>
      </w:r>
    </w:p>
    <w:p>
      <w:pPr>
        <w:adjustRightInd w:val="0"/>
        <w:snapToGrid w:val="0"/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六、反思与拓展：</w:t>
      </w:r>
    </w:p>
    <w:p>
      <w:pPr>
        <w:spacing w:line="340" w:lineRule="exact"/>
        <w:ind w:firstLine="210" w:firstLineChars="100"/>
        <w:rPr>
          <w:sz w:val="24"/>
          <w:szCs w:val="24"/>
        </w:rPr>
      </w:pPr>
      <w:r>
        <w:rPr>
          <w:rFonts w:hint="eastAsia"/>
          <w:szCs w:val="21"/>
        </w:rPr>
        <w:t>如果将电压表串联在电路中，会有什么现象？</w:t>
      </w:r>
      <w:r>
        <w:rPr>
          <w:sz w:val="24"/>
          <w:szCs w:val="24"/>
        </w:rPr>
        <w:t xml:space="preserve"> </w:t>
      </w:r>
    </w:p>
    <w:p>
      <w:pPr>
        <w:spacing w:line="340" w:lineRule="exact"/>
        <w:rPr>
          <w:sz w:val="24"/>
          <w:szCs w:val="24"/>
        </w:rPr>
      </w:pPr>
      <w:r>
        <w:rPr>
          <w:kern w:val="0"/>
          <w:szCs w:val="21"/>
          <w:u w:val="single"/>
        </w:rPr>
        <w:t xml:space="preserve">                                                                       </w:t>
      </w:r>
    </w:p>
    <w:p>
      <w:pPr>
        <w:spacing w:line="340" w:lineRule="exact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24" w:name="_Hlk67473452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考试评分表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华文中宋" w:hAnsi="华文中宋" w:eastAsia="华文中宋"/>
          <w:color w:val="auto"/>
          <w:sz w:val="30"/>
          <w:szCs w:val="30"/>
        </w:rPr>
        <w:t>物理试题</w:t>
      </w:r>
      <w:r>
        <w:rPr>
          <w:rFonts w:ascii="华文中宋" w:hAnsi="华文中宋" w:eastAsia="华文中宋"/>
          <w:color w:val="auto"/>
          <w:sz w:val="30"/>
          <w:szCs w:val="30"/>
        </w:rPr>
        <w:t>3</w:t>
      </w:r>
      <w:r>
        <w:rPr>
          <w:rFonts w:hint="eastAsia" w:ascii="华文中宋" w:hAnsi="华文中宋" w:eastAsia="华文中宋"/>
          <w:color w:val="auto"/>
          <w:sz w:val="30"/>
          <w:szCs w:val="30"/>
        </w:rPr>
        <w:t xml:space="preserve">  </w:t>
      </w:r>
      <w:r>
        <w:rPr>
          <w:rFonts w:ascii="华文中宋" w:hAnsi="华文中宋" w:eastAsia="华文中宋"/>
          <w:color w:val="auto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auto"/>
          <w:sz w:val="30"/>
          <w:szCs w:val="30"/>
        </w:rPr>
        <w:t>探究串联电路电压的规律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840" w:firstLineChars="400"/>
        <w:jc w:val="both"/>
        <w:rPr>
          <w:rFonts w:eastAsia="黑体"/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   </w:t>
      </w:r>
      <w:r>
        <w:rPr>
          <w:rFonts w:eastAsia="黑体"/>
          <w:szCs w:val="21"/>
          <w:u w:val="single"/>
        </w:rPr>
        <w:t xml:space="preserve">     </w:t>
      </w:r>
    </w:p>
    <w:p>
      <w:pPr>
        <w:adjustRightInd w:val="0"/>
        <w:snapToGrid w:val="0"/>
        <w:spacing w:line="320" w:lineRule="exact"/>
        <w:rPr>
          <w:rFonts w:eastAsia="黑体"/>
        </w:rPr>
      </w:pPr>
    </w:p>
    <w:bookmarkEnd w:id="24"/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Cs w:val="21"/>
          <w:lang w:val="zh-CN"/>
        </w:rPr>
      </w:pPr>
      <w:r>
        <w:rPr>
          <w:rFonts w:hint="eastAsia" w:ascii="宋体" w:cs="宋体"/>
          <w:b/>
          <w:bCs/>
          <w:kern w:val="0"/>
          <w:szCs w:val="21"/>
          <w:lang w:val="zh-CN"/>
        </w:rPr>
        <w:t>一、实验目的：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 w:ascii="宋体" w:cs="宋体"/>
          <w:kern w:val="0"/>
          <w:szCs w:val="21"/>
          <w:lang w:val="zh-CN"/>
        </w:rPr>
        <w:t>探究串联电路的总电压跟</w:t>
      </w:r>
      <w:r>
        <w:rPr>
          <w:rFonts w:hint="eastAsia" w:ascii="宋体" w:cs="宋体"/>
          <w:color w:val="000000"/>
          <w:kern w:val="0"/>
          <w:szCs w:val="21"/>
          <w:lang w:val="zh-CN"/>
        </w:rPr>
        <w:t>电路各部分电压</w:t>
      </w:r>
      <w:r>
        <w:rPr>
          <w:rFonts w:hint="eastAsia" w:ascii="宋体" w:cs="宋体"/>
          <w:kern w:val="0"/>
          <w:szCs w:val="21"/>
          <w:lang w:val="zh-CN"/>
        </w:rPr>
        <w:t>的关系。</w:t>
      </w: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Cs w:val="21"/>
          <w:lang w:val="zh-CN"/>
        </w:rPr>
      </w:pPr>
      <w:r>
        <w:rPr>
          <w:rFonts w:hint="eastAsia" w:ascii="宋体" w:cs="宋体"/>
          <w:b/>
          <w:bCs/>
          <w:kern w:val="0"/>
          <w:szCs w:val="21"/>
          <w:lang w:val="zh-CN"/>
        </w:rPr>
        <w:t>二、实验器材：</w:t>
      </w:r>
    </w:p>
    <w:p>
      <w:pPr>
        <w:autoSpaceDE w:val="0"/>
        <w:autoSpaceDN w:val="0"/>
        <w:adjustRightInd w:val="0"/>
        <w:spacing w:line="276" w:lineRule="auto"/>
        <w:ind w:firstLine="210" w:firstLineChars="100"/>
        <w:rPr>
          <w:rFonts w:ascii="宋体" w:cs="宋体"/>
          <w:kern w:val="0"/>
          <w:szCs w:val="21"/>
        </w:rPr>
      </w:pPr>
      <w:r>
        <w:rPr>
          <w:rFonts w:hint="eastAsia"/>
          <w:szCs w:val="21"/>
        </w:rPr>
        <w:t>2节干电池（或学生电源），</w:t>
      </w:r>
      <w:r>
        <w:rPr>
          <w:rFonts w:hint="eastAsia" w:ascii="宋体" w:cs="宋体"/>
          <w:kern w:val="0"/>
          <w:szCs w:val="21"/>
          <w:lang w:val="zh-CN"/>
        </w:rPr>
        <w:t>电压表（</w:t>
      </w:r>
      <w:r>
        <w:rPr>
          <w:rFonts w:ascii="宋体" w:cs="宋体"/>
          <w:kern w:val="0"/>
          <w:szCs w:val="21"/>
          <w:lang w:val="zh-CN"/>
        </w:rPr>
        <w:t>0</w:t>
      </w:r>
      <w:r>
        <w:rPr>
          <w:rFonts w:hint="eastAsia" w:ascii="宋体" w:cs="宋体"/>
          <w:kern w:val="0"/>
          <w:szCs w:val="21"/>
          <w:lang w:val="zh-CN"/>
        </w:rPr>
        <w:t>～</w:t>
      </w:r>
      <w:r>
        <w:rPr>
          <w:rFonts w:ascii="宋体" w:cs="宋体"/>
          <w:kern w:val="0"/>
          <w:szCs w:val="21"/>
          <w:lang w:val="zh-CN"/>
        </w:rPr>
        <w:t>3V</w:t>
      </w:r>
      <w:r>
        <w:rPr>
          <w:rFonts w:hint="eastAsia" w:ascii="宋体" w:cs="宋体"/>
          <w:kern w:val="0"/>
          <w:szCs w:val="21"/>
          <w:lang w:val="zh-CN"/>
        </w:rPr>
        <w:t>、</w:t>
      </w:r>
      <w:r>
        <w:rPr>
          <w:rFonts w:ascii="宋体" w:cs="宋体"/>
          <w:kern w:val="0"/>
          <w:szCs w:val="21"/>
          <w:lang w:val="zh-CN"/>
        </w:rPr>
        <w:t>0</w:t>
      </w:r>
      <w:r>
        <w:rPr>
          <w:rFonts w:hint="eastAsia" w:ascii="宋体" w:cs="宋体"/>
          <w:kern w:val="0"/>
          <w:szCs w:val="21"/>
          <w:lang w:val="zh-CN"/>
        </w:rPr>
        <w:t>～</w:t>
      </w:r>
      <w:r>
        <w:rPr>
          <w:rFonts w:ascii="宋体" w:cs="宋体"/>
          <w:kern w:val="0"/>
          <w:szCs w:val="21"/>
          <w:lang w:val="zh-CN"/>
        </w:rPr>
        <w:t>15V</w:t>
      </w:r>
      <w:r>
        <w:rPr>
          <w:rFonts w:hint="eastAsia" w:ascii="宋体" w:cs="宋体"/>
          <w:kern w:val="0"/>
          <w:szCs w:val="21"/>
          <w:lang w:val="zh-CN"/>
        </w:rPr>
        <w:t>），</w:t>
      </w:r>
      <w:r>
        <w:rPr>
          <w:rFonts w:hint="eastAsia" w:ascii="宋体" w:cs="宋体"/>
          <w:kern w:val="0"/>
          <w:szCs w:val="21"/>
        </w:rPr>
        <w:t>2只</w:t>
      </w:r>
      <w:r>
        <w:rPr>
          <w:rFonts w:hint="eastAsia" w:ascii="宋体" w:cs="宋体"/>
          <w:kern w:val="0"/>
          <w:szCs w:val="21"/>
          <w:lang w:val="zh-CN"/>
        </w:rPr>
        <w:t>小灯泡（</w:t>
      </w:r>
      <w:r>
        <w:rPr>
          <w:rFonts w:hint="eastAsia" w:ascii="宋体" w:cs="宋体"/>
          <w:kern w:val="0"/>
          <w:szCs w:val="21"/>
        </w:rPr>
        <w:t>规格不同</w:t>
      </w:r>
      <w:r>
        <w:rPr>
          <w:rFonts w:hint="eastAsia" w:ascii="宋体" w:cs="宋体"/>
          <w:kern w:val="0"/>
          <w:szCs w:val="21"/>
          <w:lang w:val="zh-CN"/>
        </w:rPr>
        <w:t>），开关，导线若干，已预接好的实验电路</w:t>
      </w:r>
    </w:p>
    <w:p>
      <w:pPr>
        <w:adjustRightInd w:val="0"/>
        <w:snapToGrid w:val="0"/>
        <w:spacing w:line="340" w:lineRule="exact"/>
        <w:rPr>
          <w:rFonts w:eastAsia="黑体"/>
          <w:b/>
          <w:bCs/>
          <w:szCs w:val="21"/>
        </w:rPr>
      </w:pPr>
      <w:bookmarkStart w:id="25" w:name="_Hlk67473554"/>
      <w:r>
        <w:rPr>
          <w:rFonts w:hint="eastAsia" w:eastAsia="黑体"/>
          <w:b/>
          <w:bCs/>
          <w:szCs w:val="21"/>
        </w:rPr>
        <w:t>三、设计实验、实验步骤、数据处理及结论反思评分标准</w:t>
      </w:r>
    </w:p>
    <w:bookmarkEnd w:id="25"/>
    <w:tbl>
      <w:tblPr>
        <w:tblStyle w:val="4"/>
        <w:tblW w:w="8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213"/>
        <w:gridCol w:w="850"/>
        <w:gridCol w:w="567"/>
        <w:gridCol w:w="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21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1、提出问题</w:t>
            </w:r>
          </w:p>
        </w:tc>
        <w:tc>
          <w:tcPr>
            <w:tcW w:w="521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串联电路的总电压</w:t>
            </w:r>
            <w:r>
              <w:rPr>
                <w:rFonts w:hint="eastAsia"/>
                <w:kern w:val="0"/>
                <w:szCs w:val="21"/>
              </w:rPr>
              <w:t>与各部分电路电压有什么关系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？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2、猜想假设</w:t>
            </w:r>
          </w:p>
        </w:tc>
        <w:tc>
          <w:tcPr>
            <w:tcW w:w="521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串联电路的总电压可能</w:t>
            </w:r>
            <w:r>
              <w:rPr>
                <w:rFonts w:hint="eastAsia"/>
                <w:kern w:val="0"/>
                <w:szCs w:val="21"/>
                <w:u w:val="single"/>
              </w:rPr>
              <w:t>等于各串联部分电压之和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9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、进行实验</w:t>
            </w: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（1）检查器材。检查仪器是否齐全、完好，已连接好的电路是否连接无误，电压表的指针是否指到零刻度，观察并记录电压表要使用的</w:t>
            </w:r>
            <w:bookmarkStart w:id="75" w:name="_GoBack"/>
            <w:bookmarkEnd w:id="75"/>
            <w:r>
              <w:rPr>
                <w:rFonts w:hint="eastAsia"/>
                <w:szCs w:val="21"/>
              </w:rPr>
              <w:t>量程和最小分度。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  <w:vertAlign w:val="subscript"/>
              </w:rPr>
            </w:pP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（2）正确选择量程，电压表与L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并联，正负接线柱连接无误。（1分）正确读出L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的电压并记录。（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（3）正确选择量程，电压表与L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并联，正负接线柱连接无误。（1分）正确读出L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的电压并记录。（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（4）正确选择电压表量程，电压表与待测电路两端并联，正负接线柱连接无误。（1分）正确读数并记录L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两端电压。（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（5）整理器材。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分析结论</w:t>
            </w: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串联电路的总电压</w:t>
            </w:r>
            <w:r>
              <w:rPr>
                <w:rFonts w:hint="eastAsia"/>
                <w:kern w:val="0"/>
                <w:szCs w:val="21"/>
                <w:u w:val="single"/>
              </w:rPr>
              <w:t>等于各串联部分电压之和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、反思拓展。</w:t>
            </w:r>
          </w:p>
        </w:tc>
        <w:tc>
          <w:tcPr>
            <w:tcW w:w="521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  <w:bookmarkStart w:id="26" w:name="_Hlk67471466"/>
            <w:r>
              <w:rPr>
                <w:rFonts w:hint="eastAsia"/>
                <w:szCs w:val="21"/>
              </w:rPr>
              <w:t>如果将电压表串联在电路中，会有什么现象？（闭合开关后，灯泡不亮，电压表示数</w:t>
            </w:r>
            <w:r>
              <w:rPr>
                <w:rFonts w:hint="eastAsia"/>
                <w:szCs w:val="21"/>
                <w:lang w:val="en-US" w:eastAsia="zh-CN"/>
              </w:rPr>
              <w:t>很大</w:t>
            </w:r>
            <w:r>
              <w:rPr>
                <w:rFonts w:hint="eastAsia"/>
                <w:szCs w:val="21"/>
              </w:rPr>
              <w:t>）</w:t>
            </w:r>
            <w:bookmarkEnd w:id="26"/>
            <w:r>
              <w:rPr>
                <w:rFonts w:hint="eastAsia"/>
                <w:szCs w:val="21"/>
              </w:rPr>
              <w:t>（答对其一即可）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5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eastAsia="黑体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82550</wp:posOffset>
            </wp:positionV>
            <wp:extent cx="1612900" cy="1078865"/>
            <wp:effectExtent l="0" t="0" r="0" b="635"/>
            <wp:wrapNone/>
            <wp:docPr id="1034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078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ind w:firstLine="3360" w:firstLineChars="1600"/>
        <w:rPr>
          <w:rFonts w:hint="eastAsia" w:ascii="方正楷体简体" w:eastAsia="方正楷体简体"/>
        </w:rPr>
      </w:pPr>
    </w:p>
    <w:p>
      <w:pPr>
        <w:adjustRightInd w:val="0"/>
        <w:snapToGrid w:val="0"/>
        <w:spacing w:line="240" w:lineRule="exact"/>
        <w:ind w:firstLine="3360" w:firstLineChars="1600"/>
        <w:rPr>
          <w:rFonts w:hint="eastAsia" w:ascii="方正楷体简体" w:eastAsia="方正楷体简体"/>
        </w:rPr>
      </w:pPr>
    </w:p>
    <w:p>
      <w:pPr>
        <w:adjustRightInd w:val="0"/>
        <w:snapToGrid w:val="0"/>
        <w:spacing w:line="240" w:lineRule="exact"/>
        <w:ind w:firstLine="3360" w:firstLineChars="1600"/>
        <w:rPr>
          <w:rFonts w:eastAsia="黑体"/>
        </w:rPr>
      </w:pPr>
      <w:r>
        <w:rPr>
          <w:rFonts w:hint="eastAsia" w:ascii="方正楷体简体" w:eastAsia="方正楷体简体"/>
        </w:rPr>
        <w:t xml:space="preserve"> 实验电路图</w:t>
      </w: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spacing w:line="240" w:lineRule="exact"/>
        <w:rPr>
          <w:rFonts w:eastAsia="黑体"/>
        </w:rPr>
      </w:pPr>
    </w:p>
    <w:p>
      <w:pPr>
        <w:adjustRightInd w:val="0"/>
        <w:snapToGrid w:val="0"/>
        <w:ind w:firstLine="1050" w:firstLineChars="500"/>
        <w:rPr>
          <w:szCs w:val="21"/>
          <w:u w:val="single"/>
        </w:rPr>
      </w:pPr>
      <w:bookmarkStart w:id="27" w:name="_Hlk67474222"/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bookmarkEnd w:id="27"/>
    <w:p>
      <w:pPr>
        <w:adjustRightInd w:val="0"/>
        <w:snapToGrid w:val="0"/>
        <w:ind w:firstLine="2100" w:firstLineChars="1000"/>
        <w:rPr>
          <w:szCs w:val="21"/>
          <w:u w:val="single"/>
        </w:rPr>
      </w:pPr>
    </w:p>
    <w:p>
      <w:pPr>
        <w:adjustRightInd w:val="0"/>
        <w:snapToGrid w:val="0"/>
        <w:spacing w:line="360" w:lineRule="auto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28" w:name="_Hlk67332042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b/>
          <w:sz w:val="30"/>
          <w:szCs w:val="30"/>
        </w:rPr>
      </w:pPr>
      <w:bookmarkStart w:id="29" w:name="_Hlk67576962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4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探究电流与电压的关系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29"/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38735</wp:posOffset>
            </wp:positionV>
            <wp:extent cx="1701165" cy="1248410"/>
            <wp:effectExtent l="0" t="0" r="635" b="8890"/>
            <wp:wrapNone/>
            <wp:docPr id="1035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8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1164" cy="1248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28"/>
    <w:p>
      <w:pPr>
        <w:adjustRightInd w:val="0"/>
        <w:snapToGrid w:val="0"/>
        <w:spacing w:line="280" w:lineRule="exact"/>
        <w:rPr>
          <w:b/>
          <w:sz w:val="24"/>
          <w:szCs w:val="24"/>
        </w:rPr>
      </w:pPr>
      <w:bookmarkStart w:id="30" w:name="_Hlk67473512"/>
      <w:r>
        <w:rPr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探究通过电阻的电流与电阻两端电压的关系。</w:t>
      </w:r>
    </w:p>
    <w:p>
      <w:pPr>
        <w:adjustRightInd w:val="0"/>
        <w:snapToGrid w:val="0"/>
        <w:spacing w:line="28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电压表（0-3V、0-15V)，电流表(0-0.6A、0-3A)，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定值电阻一个，开关，导线若干，2节干电池（或学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生电源），滑动变阻器（20Ω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，</w:t>
      </w:r>
      <w:bookmarkStart w:id="31" w:name="_Hlk67332855"/>
      <w:r>
        <w:rPr>
          <w:rFonts w:hint="eastAsia" w:ascii="宋体" w:cs="宋体"/>
          <w:kern w:val="0"/>
          <w:szCs w:val="21"/>
          <w:lang w:val="zh-CN"/>
        </w:rPr>
        <w:t>已预接好的实验电路</w:t>
      </w:r>
      <w:bookmarkEnd w:id="31"/>
    </w:p>
    <w:bookmarkEnd w:id="30"/>
    <w:p>
      <w:pPr>
        <w:adjustRightInd w:val="0"/>
        <w:snapToGrid w:val="0"/>
        <w:spacing w:line="280" w:lineRule="exact"/>
        <w:rPr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3943350</wp:posOffset>
                </wp:positionH>
                <wp:positionV relativeFrom="paragraph">
                  <wp:posOffset>5715</wp:posOffset>
                </wp:positionV>
                <wp:extent cx="1221105" cy="273050"/>
                <wp:effectExtent l="0" t="0" r="0" b="0"/>
                <wp:wrapNone/>
                <wp:docPr id="103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4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实验预接电路图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4" o:spid="_x0000_s1026" o:spt="1" style="position:absolute;left:0pt;margin-left:310.5pt;margin-top:0.45pt;height:21.5pt;width:96.15pt;mso-position-horizontal-relative:margin;z-index:251659264;mso-width-relative:page;mso-height-relative:page;" fillcolor="#FFFFFF" filled="t" stroked="f" coordsize="21600,21600" o:gfxdata="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C9D37WAAAABwEAAA8AAAAAAAAAAQAgAAAAIgAAAGRycy9kb3ducmV2Lnht&#10;bFBLAQIUABQAAAAIAIdO4kCkxXC8+wEAAOQDAAAOAAAAAAAAAAEAIAAAACUBAABkcnMvZTJvRG9j&#10;LnhtbFBLBQYAAAAABgAGAFkBAACS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实验预接电路图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t>三、实验要求：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 xml:space="preserve">1.提出问题： 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bookmarkStart w:id="32" w:name="_Hlk67331202"/>
      <w:r>
        <w:rPr>
          <w:szCs w:val="21"/>
        </w:rPr>
        <w:t>通过电阻中的电流与电阻两端的电压</w:t>
      </w:r>
      <w:bookmarkEnd w:id="32"/>
      <w:r>
        <w:rPr>
          <w:szCs w:val="21"/>
        </w:rPr>
        <w:t>有什么样的关系呢？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2.猜想假设：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在电阻一定时，通过导体的电流与电压可能</w:t>
      </w:r>
      <w:r>
        <w:rPr>
          <w:szCs w:val="21"/>
          <w:u w:val="single"/>
        </w:rPr>
        <w:t xml:space="preserve">      </w:t>
      </w:r>
      <w:r>
        <w:rPr>
          <w:szCs w:val="21"/>
        </w:rPr>
        <w:t>。（填“成正比”、“成反比”）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3.设计和进行实验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 xml:space="preserve">（1）检查器材。   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（2）检查电路</w:t>
      </w:r>
      <w:r>
        <w:rPr>
          <w:rFonts w:hint="eastAsia"/>
          <w:szCs w:val="21"/>
        </w:rPr>
        <w:t>连接是否正确</w:t>
      </w:r>
      <w:r>
        <w:rPr>
          <w:szCs w:val="21"/>
        </w:rPr>
        <w:t>。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（3）闭合开关，</w:t>
      </w:r>
      <w:r>
        <w:rPr>
          <w:rFonts w:hint="eastAsia"/>
          <w:szCs w:val="21"/>
        </w:rPr>
        <w:t>适当</w:t>
      </w:r>
      <w:r>
        <w:rPr>
          <w:szCs w:val="21"/>
        </w:rPr>
        <w:t>调节滑动变阻器，测量电流和电压值并记录。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（4）保持</w:t>
      </w:r>
      <w:r>
        <w:rPr>
          <w:i/>
          <w:szCs w:val="21"/>
        </w:rPr>
        <w:t>R</w:t>
      </w:r>
      <w:r>
        <w:rPr>
          <w:szCs w:val="21"/>
        </w:rPr>
        <w:t>阻值不变，</w:t>
      </w:r>
      <w:r>
        <w:rPr>
          <w:rFonts w:hint="eastAsia"/>
          <w:szCs w:val="21"/>
        </w:rPr>
        <w:t>重复（3）的操作两次</w:t>
      </w:r>
      <w:r>
        <w:rPr>
          <w:szCs w:val="21"/>
        </w:rPr>
        <w:t xml:space="preserve">。 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（5） 整理器材。</w:t>
      </w:r>
    </w:p>
    <w:p>
      <w:pPr>
        <w:adjustRightInd w:val="0"/>
        <w:snapToGrid w:val="0"/>
        <w:spacing w:line="28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四、实验记录：</w:t>
      </w:r>
    </w:p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1.接入电路中电压表的量程</w:t>
      </w:r>
      <w:r>
        <w:rPr>
          <w:szCs w:val="21"/>
          <w:u w:val="single"/>
        </w:rPr>
        <w:t xml:space="preserve">       </w:t>
      </w:r>
      <w:r>
        <w:rPr>
          <w:szCs w:val="21"/>
        </w:rPr>
        <w:t>，电流表的量程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。</w:t>
      </w:r>
    </w:p>
    <w:p>
      <w:pPr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定值</w:t>
      </w:r>
      <w:r>
        <w:rPr>
          <w:szCs w:val="21"/>
        </w:rPr>
        <w:t>电阻</w:t>
      </w:r>
      <w:r>
        <w:rPr>
          <w:rFonts w:hint="eastAsia"/>
          <w:szCs w:val="21"/>
        </w:rPr>
        <w:t>R</w:t>
      </w:r>
      <w:r>
        <w:rPr>
          <w:szCs w:val="21"/>
        </w:rPr>
        <w:t xml:space="preserve">= </w:t>
      </w:r>
      <w:r>
        <w:rPr>
          <w:szCs w:val="21"/>
          <w:u w:val="single"/>
        </w:rPr>
        <w:t xml:space="preserve">      </w:t>
      </w:r>
      <w:r>
        <w:rPr>
          <w:szCs w:val="21"/>
        </w:rPr>
        <w:t xml:space="preserve"> Ω</w:t>
      </w:r>
      <w:r>
        <w:rPr>
          <w:rFonts w:hint="eastAsia"/>
          <w:szCs w:val="21"/>
        </w:rPr>
        <w:t>。</w:t>
      </w:r>
    </w:p>
    <w:p>
      <w:pPr>
        <w:spacing w:line="28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3.实验</w:t>
      </w:r>
      <w:r>
        <w:rPr>
          <w:szCs w:val="21"/>
        </w:rPr>
        <w:t>数据</w:t>
      </w:r>
    </w:p>
    <w:tbl>
      <w:tblPr>
        <w:tblStyle w:val="4"/>
        <w:tblW w:w="7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562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504" w:type="dxa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实验次数</w:t>
            </w:r>
          </w:p>
        </w:tc>
        <w:tc>
          <w:tcPr>
            <w:tcW w:w="256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电压</w:t>
            </w:r>
            <w:r>
              <w:rPr>
                <w:i/>
                <w:szCs w:val="24"/>
              </w:rPr>
              <w:t>U</w:t>
            </w:r>
            <w:r>
              <w:rPr>
                <w:szCs w:val="24"/>
              </w:rPr>
              <w:t>/V</w:t>
            </w:r>
          </w:p>
        </w:tc>
        <w:tc>
          <w:tcPr>
            <w:tcW w:w="2534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电流</w:t>
            </w:r>
            <w:r>
              <w:rPr>
                <w:i/>
                <w:iCs/>
                <w:szCs w:val="24"/>
              </w:rPr>
              <w:t>I/</w:t>
            </w:r>
            <w:r>
              <w:rPr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504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62" w:type="dxa"/>
          </w:tcPr>
          <w:p>
            <w:pPr>
              <w:rPr>
                <w:szCs w:val="24"/>
              </w:rPr>
            </w:pPr>
          </w:p>
        </w:tc>
        <w:tc>
          <w:tcPr>
            <w:tcW w:w="2534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04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62" w:type="dxa"/>
          </w:tcPr>
          <w:p>
            <w:pPr>
              <w:rPr>
                <w:szCs w:val="24"/>
              </w:rPr>
            </w:pPr>
          </w:p>
        </w:tc>
        <w:tc>
          <w:tcPr>
            <w:tcW w:w="2534" w:type="dxa"/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504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62" w:type="dxa"/>
          </w:tcPr>
          <w:p>
            <w:pPr>
              <w:rPr>
                <w:szCs w:val="24"/>
              </w:rPr>
            </w:pPr>
          </w:p>
        </w:tc>
        <w:tc>
          <w:tcPr>
            <w:tcW w:w="2534" w:type="dxa"/>
          </w:tcPr>
          <w:p>
            <w:pPr>
              <w:rPr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76" w:lineRule="auto"/>
        <w:rPr>
          <w:rFonts w:ascii="宋体" w:cs="宋体"/>
          <w:kern w:val="0"/>
          <w:sz w:val="24"/>
          <w:szCs w:val="24"/>
          <w:lang w:val="zh-CN"/>
        </w:rPr>
      </w:pPr>
      <w:bookmarkStart w:id="33" w:name="_Hlk67334100"/>
      <w:r>
        <w:rPr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179070</wp:posOffset>
            </wp:positionV>
            <wp:extent cx="2036445" cy="1708150"/>
            <wp:effectExtent l="0" t="0" r="8255" b="6350"/>
            <wp:wrapNone/>
            <wp:docPr id="1037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708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五、分析和论证：</w:t>
      </w:r>
    </w:p>
    <w:bookmarkEnd w:id="33"/>
    <w:p>
      <w:pPr>
        <w:adjustRightInd w:val="0"/>
        <w:snapToGrid w:val="0"/>
        <w:spacing w:line="280" w:lineRule="exact"/>
        <w:ind w:firstLine="210" w:firstLineChars="100"/>
        <w:rPr>
          <w:szCs w:val="21"/>
        </w:rPr>
      </w:pPr>
      <w:r>
        <w:rPr>
          <w:szCs w:val="21"/>
        </w:rPr>
        <w:t>（1）根据表格中的数据作出图像。</w:t>
      </w:r>
    </w:p>
    <w:p>
      <w:pPr>
        <w:adjustRightInd w:val="0"/>
        <w:snapToGrid w:val="0"/>
        <w:spacing w:line="280" w:lineRule="exact"/>
        <w:rPr>
          <w:sz w:val="24"/>
          <w:szCs w:val="24"/>
        </w:rPr>
      </w:pPr>
    </w:p>
    <w:p>
      <w:pPr>
        <w:adjustRightInd w:val="0"/>
        <w:snapToGrid w:val="0"/>
        <w:spacing w:line="280" w:lineRule="exact"/>
        <w:ind w:firstLine="210" w:firstLineChars="100"/>
        <w:rPr>
          <w:sz w:val="24"/>
          <w:szCs w:val="24"/>
        </w:rPr>
      </w:pPr>
      <w:r>
        <w:rPr>
          <w:szCs w:val="21"/>
        </w:rPr>
        <w:t>（2）根据图像</w:t>
      </w:r>
      <w:r>
        <w:rPr>
          <w:rFonts w:hint="eastAsia"/>
          <w:szCs w:val="21"/>
        </w:rPr>
        <w:t>分析</w:t>
      </w:r>
      <w:r>
        <w:rPr>
          <w:szCs w:val="21"/>
        </w:rPr>
        <w:t>得出结论</w:t>
      </w:r>
      <w:r>
        <w:rPr>
          <w:rFonts w:hint="eastAsia"/>
          <w:szCs w:val="21"/>
        </w:rPr>
        <w:t>：</w:t>
      </w:r>
    </w:p>
    <w:p>
      <w:pPr>
        <w:adjustRightInd w:val="0"/>
        <w:snapToGrid w:val="0"/>
        <w:spacing w:line="280" w:lineRule="exact"/>
        <w:rPr>
          <w:sz w:val="24"/>
          <w:szCs w:val="24"/>
        </w:rPr>
      </w:pPr>
      <w:r>
        <w:rPr>
          <w:szCs w:val="21"/>
        </w:rPr>
        <w:t>电阻一定时，通过电阻中的电流与电阻两端</w:t>
      </w:r>
    </w:p>
    <w:p>
      <w:pPr>
        <w:adjustRightInd w:val="0"/>
        <w:snapToGrid w:val="0"/>
        <w:spacing w:line="280" w:lineRule="exact"/>
        <w:rPr>
          <w:sz w:val="24"/>
          <w:szCs w:val="24"/>
        </w:rPr>
      </w:pPr>
    </w:p>
    <w:p>
      <w:pPr>
        <w:adjustRightInd w:val="0"/>
        <w:snapToGrid w:val="0"/>
        <w:spacing w:line="280" w:lineRule="exact"/>
        <w:rPr>
          <w:sz w:val="24"/>
          <w:szCs w:val="24"/>
        </w:rPr>
      </w:pPr>
      <w:r>
        <w:rPr>
          <w:szCs w:val="21"/>
        </w:rPr>
        <w:t>的电压</w:t>
      </w:r>
      <w:r>
        <w:rPr>
          <w:szCs w:val="21"/>
          <w:u w:val="single"/>
        </w:rPr>
        <w:t xml:space="preserve">             </w:t>
      </w:r>
      <w:r>
        <w:rPr>
          <w:szCs w:val="21"/>
        </w:rPr>
        <w:t>。</w:t>
      </w:r>
    </w:p>
    <w:p>
      <w:pPr>
        <w:adjustRightInd w:val="0"/>
        <w:snapToGrid w:val="0"/>
        <w:spacing w:line="280" w:lineRule="exact"/>
        <w:rPr>
          <w:sz w:val="24"/>
          <w:szCs w:val="24"/>
        </w:rPr>
      </w:pPr>
    </w:p>
    <w:p>
      <w:pPr>
        <w:adjustRightInd w:val="0"/>
        <w:snapToGrid w:val="0"/>
        <w:spacing w:line="280" w:lineRule="exact"/>
        <w:rPr>
          <w:szCs w:val="21"/>
        </w:rPr>
      </w:pP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</w:p>
    <w:p>
      <w:pPr>
        <w:adjustRightInd w:val="0"/>
        <w:snapToGrid w:val="0"/>
        <w:spacing w:line="288" w:lineRule="auto"/>
        <w:rPr>
          <w:b/>
          <w:sz w:val="24"/>
          <w:szCs w:val="24"/>
        </w:rPr>
      </w:pPr>
      <w:bookmarkStart w:id="34" w:name="_Hlk67333972"/>
      <w:r>
        <w:rPr>
          <w:b/>
          <w:sz w:val="24"/>
          <w:szCs w:val="24"/>
        </w:rPr>
        <w:t>六、反思与拓展：</w:t>
      </w:r>
    </w:p>
    <w:bookmarkEnd w:id="34"/>
    <w:p>
      <w:pPr>
        <w:ind w:firstLine="210" w:firstLineChars="100"/>
        <w:rPr>
          <w:sz w:val="24"/>
          <w:szCs w:val="24"/>
        </w:rPr>
      </w:pPr>
      <w:r>
        <w:rPr>
          <w:szCs w:val="21"/>
        </w:rPr>
        <w:t>这种在电阻一定的情况下</w:t>
      </w:r>
      <w:r>
        <w:rPr>
          <w:rFonts w:hint="eastAsia"/>
          <w:szCs w:val="21"/>
        </w:rPr>
        <w:t>，探</w:t>
      </w:r>
      <w:r>
        <w:rPr>
          <w:szCs w:val="21"/>
        </w:rPr>
        <w:t>究电流与电压的关系的</w:t>
      </w:r>
      <w:r>
        <w:rPr>
          <w:rFonts w:hint="eastAsia"/>
          <w:szCs w:val="21"/>
        </w:rPr>
        <w:t>实验探究</w:t>
      </w:r>
      <w:r>
        <w:rPr>
          <w:szCs w:val="21"/>
        </w:rPr>
        <w:t>方法叫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法。</w:t>
      </w:r>
    </w:p>
    <w:p>
      <w:pPr>
        <w:spacing w:line="360" w:lineRule="auto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35" w:name="_Hlk67474532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考试评分表</w:t>
      </w:r>
    </w:p>
    <w:bookmarkEnd w:id="35"/>
    <w:p>
      <w:pPr>
        <w:tabs>
          <w:tab w:val="left" w:pos="4500"/>
        </w:tabs>
        <w:spacing w:before="156" w:beforeLines="50" w:line="480" w:lineRule="exact"/>
        <w:jc w:val="center"/>
        <w:rPr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4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探究电流与电压的关系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rPr>
          <w:rFonts w:eastAsia="黑体"/>
          <w:b/>
          <w:szCs w:val="21"/>
        </w:rPr>
      </w:pPr>
    </w:p>
    <w:p>
      <w:pPr>
        <w:adjustRightInd w:val="0"/>
        <w:snapToGrid w:val="0"/>
        <w:spacing w:line="280" w:lineRule="exact"/>
        <w:rPr>
          <w:b/>
          <w:szCs w:val="21"/>
        </w:rPr>
      </w:pPr>
      <w:r>
        <w:rPr>
          <w:b/>
          <w:szCs w:val="21"/>
        </w:rPr>
        <w:t>一、实验目的：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探究通过电阻的电流与电阻两端电压的关系。</w:t>
      </w:r>
    </w:p>
    <w:p>
      <w:pPr>
        <w:adjustRightInd w:val="0"/>
        <w:snapToGrid w:val="0"/>
        <w:spacing w:line="280" w:lineRule="exact"/>
        <w:rPr>
          <w:b/>
          <w:szCs w:val="21"/>
        </w:rPr>
      </w:pPr>
      <w:r>
        <w:rPr>
          <w:b/>
          <w:szCs w:val="21"/>
        </w:rPr>
        <w:t>二、实验器材：</w:t>
      </w:r>
    </w:p>
    <w:p>
      <w:pPr>
        <w:adjustRightInd w:val="0"/>
        <w:snapToGrid w:val="0"/>
        <w:spacing w:line="280" w:lineRule="exact"/>
        <w:ind w:firstLine="420" w:firstLineChars="200"/>
        <w:rPr>
          <w:szCs w:val="21"/>
        </w:rPr>
      </w:pPr>
      <w:r>
        <w:rPr>
          <w:szCs w:val="21"/>
        </w:rPr>
        <w:t>电压表（0-3V、0-15V)，电流表(0-0.6A、0-3A)，定值电阻一个，开关，导线若干，2节干电池（或学生电源），滑动变阻器（20Ω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，</w:t>
      </w:r>
      <w:r>
        <w:rPr>
          <w:rFonts w:hint="eastAsia" w:ascii="宋体" w:cs="宋体"/>
          <w:kern w:val="0"/>
          <w:szCs w:val="21"/>
          <w:lang w:val="zh-CN"/>
        </w:rPr>
        <w:t>已预接好的实验电路</w:t>
      </w:r>
    </w:p>
    <w:p>
      <w:pPr>
        <w:adjustRightInd w:val="0"/>
        <w:snapToGrid w:val="0"/>
        <w:spacing w:line="340" w:lineRule="exact"/>
        <w:rPr>
          <w:rFonts w:eastAsia="黑体"/>
          <w:b/>
          <w:bCs/>
          <w:szCs w:val="21"/>
        </w:rPr>
      </w:pPr>
      <w:r>
        <w:rPr>
          <w:rFonts w:hint="eastAsia" w:eastAsia="黑体"/>
          <w:b/>
          <w:bCs/>
          <w:szCs w:val="21"/>
        </w:rPr>
        <w:t>三、</w:t>
      </w:r>
      <w:bookmarkStart w:id="36" w:name="_Hlk67474939"/>
      <w:r>
        <w:rPr>
          <w:rFonts w:hint="eastAsia" w:eastAsia="黑体"/>
          <w:b/>
          <w:bCs/>
          <w:szCs w:val="21"/>
        </w:rPr>
        <w:t>设计实验、实验步骤、数据处理及结论反思评分标准</w:t>
      </w:r>
      <w:bookmarkEnd w:id="36"/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20"/>
        <w:gridCol w:w="850"/>
        <w:gridCol w:w="709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  <w:bookmarkStart w:id="37" w:name="_Hlk67475121"/>
            <w:r>
              <w:rPr>
                <w:bCs/>
                <w:szCs w:val="21"/>
              </w:rPr>
              <w:t>实验步骤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操作要求及评分标准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得分</w:t>
            </w: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1.提出问题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通过</w:t>
            </w:r>
            <w:r>
              <w:rPr>
                <w:sz w:val="20"/>
                <w:szCs w:val="24"/>
              </w:rPr>
              <w:t>电阻中的电流与电阻两端的电压</w:t>
            </w:r>
            <w:r>
              <w:rPr>
                <w:szCs w:val="24"/>
              </w:rPr>
              <w:t>有什么样的关系呢？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2.猜想假设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通过导体上的电流与电压可能</w:t>
            </w:r>
            <w:r>
              <w:rPr>
                <w:szCs w:val="24"/>
                <w:u w:val="single"/>
              </w:rPr>
              <w:t>成正比。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0.5分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3.进行实验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（1）检查器材，观察并记录接入电路中电压表和电流表量程。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（2）</w:t>
            </w:r>
            <w:r>
              <w:rPr>
                <w:rFonts w:hint="eastAsia"/>
                <w:szCs w:val="24"/>
                <w:lang w:val="en-US" w:eastAsia="zh-CN"/>
              </w:rPr>
              <w:t>检查</w:t>
            </w:r>
            <w:r>
              <w:rPr>
                <w:szCs w:val="24"/>
              </w:rPr>
              <w:t>电路，</w:t>
            </w:r>
            <w:r>
              <w:rPr>
                <w:rFonts w:hint="eastAsia"/>
                <w:szCs w:val="24"/>
                <w:lang w:val="en-US" w:eastAsia="zh-CN"/>
              </w:rPr>
              <w:t>然后</w:t>
            </w:r>
            <w:r>
              <w:rPr>
                <w:szCs w:val="24"/>
              </w:rPr>
              <w:t>保持开关处于断开状态。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（3）开关闭合前, 移动滑片使滑动变阻器连入电路的电阻最大，检查电路是否正确。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（4）闭合开关，移动滑动变阻器的滑片，测出对应的电流和电压值，并记录。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1"/>
              </w:rPr>
              <w:t>（5）</w:t>
            </w:r>
            <w:r>
              <w:rPr>
                <w:szCs w:val="24"/>
              </w:rPr>
              <w:t>保持电阻不变，移动滑动变阻器的滑片，测出第二组对应的电流和电压值，并记录。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1"/>
              </w:rPr>
              <w:t>（6）</w:t>
            </w:r>
            <w:r>
              <w:rPr>
                <w:szCs w:val="24"/>
              </w:rPr>
              <w:t>保持电阻不变，移动滑动变阻器的滑片，测出第三组的电流和电压值，并记录。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7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4.分析论证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（1）根据表格数据作出图像。</w:t>
            </w:r>
          </w:p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完善坐标刻度(0.5分) , 描点(0.5分), 连线(0.5分)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1.5分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（2）根据图像做出结论：电阻一定，通过导体的电流与电压成正比。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5.反思拓展</w:t>
            </w:r>
          </w:p>
        </w:tc>
        <w:tc>
          <w:tcPr>
            <w:tcW w:w="482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这种在电阻一定的情况下</w:t>
            </w:r>
            <w:r>
              <w:rPr>
                <w:rFonts w:hint="eastAsia"/>
                <w:szCs w:val="24"/>
              </w:rPr>
              <w:t>，</w:t>
            </w:r>
            <w:r>
              <w:rPr>
                <w:szCs w:val="24"/>
              </w:rPr>
              <w:t>研究电流与电压的关系的方法叫</w:t>
            </w:r>
            <w:r>
              <w:rPr>
                <w:szCs w:val="24"/>
                <w:u w:val="single"/>
              </w:rPr>
              <w:t>控制变量法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1分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9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合计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4"/>
              </w:rPr>
            </w:pPr>
          </w:p>
        </w:tc>
      </w:tr>
      <w:bookmarkEnd w:id="37"/>
    </w:tbl>
    <w:p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1948180</wp:posOffset>
            </wp:positionH>
            <wp:positionV relativeFrom="paragraph">
              <wp:posOffset>65405</wp:posOffset>
            </wp:positionV>
            <wp:extent cx="1158240" cy="742950"/>
            <wp:effectExtent l="0" t="0" r="3810" b="0"/>
            <wp:wrapNone/>
            <wp:docPr id="1038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2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742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1333"/>
        </w:tabs>
        <w:jc w:val="center"/>
        <w:rPr>
          <w:szCs w:val="24"/>
        </w:rPr>
      </w:pPr>
    </w:p>
    <w:p>
      <w:pPr>
        <w:tabs>
          <w:tab w:val="left" w:pos="1333"/>
        </w:tabs>
        <w:jc w:val="center"/>
        <w:rPr>
          <w:szCs w:val="24"/>
        </w:rPr>
      </w:pPr>
    </w:p>
    <w:p>
      <w:pPr>
        <w:tabs>
          <w:tab w:val="left" w:pos="1333"/>
        </w:tabs>
        <w:jc w:val="center"/>
        <w:rPr>
          <w:szCs w:val="24"/>
        </w:rPr>
      </w:pPr>
    </w:p>
    <w:p>
      <w:pPr>
        <w:tabs>
          <w:tab w:val="left" w:pos="1333"/>
        </w:tabs>
        <w:ind w:firstLine="3570" w:firstLineChars="1700"/>
        <w:rPr>
          <w:szCs w:val="24"/>
        </w:rPr>
      </w:pPr>
      <w:r>
        <w:rPr>
          <w:szCs w:val="24"/>
        </w:rPr>
        <w:t>实验电路图</w:t>
      </w:r>
    </w:p>
    <w:p>
      <w:pPr>
        <w:tabs>
          <w:tab w:val="left" w:pos="1333"/>
        </w:tabs>
        <w:ind w:firstLine="3570" w:firstLineChars="1700"/>
        <w:rPr>
          <w:szCs w:val="24"/>
        </w:rPr>
      </w:pPr>
    </w:p>
    <w:p>
      <w:pPr>
        <w:adjustRightInd w:val="0"/>
        <w:snapToGrid w:val="0"/>
        <w:ind w:firstLine="1050" w:firstLineChars="500"/>
        <w:rPr>
          <w:szCs w:val="21"/>
          <w:u w:val="single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rPr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38" w:name="_Hlk67474562"/>
      <w:bookmarkStart w:id="39" w:name="_Hlk67335498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b/>
          <w:sz w:val="30"/>
          <w:szCs w:val="30"/>
        </w:rPr>
      </w:pPr>
      <w:bookmarkStart w:id="40" w:name="_Hlk67576942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5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测量小灯泡的电功率和电阻</w:t>
      </w:r>
    </w:p>
    <w:bookmarkEnd w:id="38"/>
    <w:p>
      <w:pPr>
        <w:adjustRightInd w:val="0"/>
        <w:snapToGrid w:val="0"/>
        <w:spacing w:line="360" w:lineRule="auto"/>
        <w:ind w:firstLine="2100" w:firstLineChars="700"/>
        <w:rPr>
          <w:rFonts w:eastAsia="黑体"/>
          <w:sz w:val="30"/>
          <w:szCs w:val="30"/>
        </w:rPr>
      </w:pPr>
    </w:p>
    <w:bookmarkEnd w:id="39"/>
    <w:bookmarkEnd w:id="40"/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bookmarkStart w:id="41" w:name="_Hlk67474869"/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00" w:lineRule="exact"/>
        <w:rPr>
          <w:b/>
          <w:sz w:val="24"/>
          <w:szCs w:val="24"/>
        </w:rPr>
      </w:pPr>
      <w:r>
        <w:rPr>
          <w:rFonts w:hint="eastAsia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3188970</wp:posOffset>
            </wp:positionH>
            <wp:positionV relativeFrom="paragraph">
              <wp:posOffset>92075</wp:posOffset>
            </wp:positionV>
            <wp:extent cx="1662430" cy="1201420"/>
            <wp:effectExtent l="0" t="0" r="1270" b="5080"/>
            <wp:wrapNone/>
            <wp:docPr id="1039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5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201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一、实验目的：</w:t>
      </w:r>
    </w:p>
    <w:p>
      <w:pPr>
        <w:adjustRightInd w:val="0"/>
        <w:snapToGrid w:val="0"/>
        <w:ind w:firstLine="210" w:firstLineChars="100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、测量小灯泡的额定功率和电阻。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bookmarkStart w:id="42" w:name="_Hlk67332790"/>
      <w:r>
        <w:rPr>
          <w:rFonts w:hint="eastAsia"/>
          <w:szCs w:val="21"/>
        </w:rPr>
        <w:t>探究小灯泡的亮度与电功率的关系。</w:t>
      </w:r>
      <w:bookmarkEnd w:id="42"/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3、探究小灯泡的电阻与亮度的关系。</w:t>
      </w:r>
    </w:p>
    <w:p>
      <w:pPr>
        <w:adjustRightInd w:val="0"/>
        <w:snapToGrid w:val="0"/>
        <w:ind w:firstLine="210" w:firstLineChars="100"/>
        <w:rPr>
          <w:szCs w:val="21"/>
        </w:rPr>
      </w:pPr>
    </w:p>
    <w:p>
      <w:pPr>
        <w:adjustRightInd w:val="0"/>
        <w:snapToGri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二、实验原理：</w:t>
      </w:r>
    </w:p>
    <w:p>
      <w:pPr>
        <w:adjustRightInd w:val="0"/>
        <w:snapToGrid w:val="0"/>
        <w:ind w:firstLine="240" w:firstLineChars="100"/>
        <w:jc w:val="left"/>
        <w:rPr>
          <w:b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3451860</wp:posOffset>
                </wp:positionH>
                <wp:positionV relativeFrom="paragraph">
                  <wp:posOffset>8890</wp:posOffset>
                </wp:positionV>
                <wp:extent cx="1252220" cy="391160"/>
                <wp:effectExtent l="0" t="0" r="24130" b="27940"/>
                <wp:wrapNone/>
                <wp:docPr id="1040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 xml:space="preserve"> 实验预接电路图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9" o:spid="_x0000_s1026" o:spt="1" style="position:absolute;left:0pt;margin-left:271.8pt;margin-top:0.7pt;height:30.8pt;width:98.6pt;mso-position-horizontal-relative:margin;z-index:251659264;mso-width-relative:page;mso-height-relative:page;" fillcolor="#FFFFFF" filled="t" stroked="t" coordsize="21600,21600" o:gfxdata="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g8ug3VAAAACAEAAA8AAAAA&#10;AAAAAQAgAAAAIgAAAGRycy9kb3ducmV2LnhtbFBLAQIUABQAAAAIAIdO4kBR6GNDFwIAAD8EAAAO&#10;AAAAAAAAAAEAIAAAACQ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/>
                    <w:p>
                      <w:r>
                        <w:rPr>
                          <w:rFonts w:hint="eastAsia"/>
                        </w:rPr>
                        <w:t xml:space="preserve"> 实验预接电路图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 xml:space="preserve">电功率公式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P=UI</w:t>
      </w:r>
    </w:p>
    <w:p>
      <w:pPr>
        <w:adjustRightInd w:val="0"/>
        <w:snapToGrid w:val="0"/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 xml:space="preserve">电阻公式 </w:t>
      </w:r>
      <w:r>
        <w:rPr>
          <w:szCs w:val="21"/>
        </w:rPr>
        <w:t xml:space="preserve">   </w:t>
      </w:r>
      <w:r>
        <w:rPr>
          <w:iCs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 w:eastAsia="黑体"/>
            <w:szCs w:val="21"/>
          </w:rPr>
          <m:t>R=U/I</m:t>
        </m:r>
      </m:oMath>
    </w:p>
    <w:p>
      <w:pPr>
        <w:adjustRightInd w:val="0"/>
        <w:snapToGrid w:val="0"/>
        <w:ind w:firstLine="210" w:firstLineChars="100"/>
        <w:jc w:val="left"/>
        <w:rPr>
          <w:szCs w:val="21"/>
        </w:rPr>
      </w:pPr>
    </w:p>
    <w:p>
      <w:pPr>
        <w:adjustRightInd w:val="0"/>
        <w:snapToGri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三、实验器材：</w:t>
      </w:r>
    </w:p>
    <w:p>
      <w:pPr>
        <w:adjustRightInd w:val="0"/>
        <w:snapToGrid w:val="0"/>
        <w:ind w:firstLine="210" w:firstLineChars="100"/>
        <w:rPr>
          <w:b/>
          <w:szCs w:val="21"/>
        </w:rPr>
      </w:pPr>
      <w:r>
        <w:rPr>
          <w:rFonts w:hint="eastAsia"/>
          <w:szCs w:val="21"/>
        </w:rPr>
        <w:t>小灯泡（</w:t>
      </w:r>
      <w:r>
        <w:rPr>
          <w:szCs w:val="21"/>
        </w:rPr>
        <w:t>2.5V</w:t>
      </w:r>
      <w:r>
        <w:rPr>
          <w:rFonts w:hint="eastAsia"/>
          <w:szCs w:val="21"/>
        </w:rPr>
        <w:t>），2节干电池（或学生电源），电压表（0-3V、0-15V），</w:t>
      </w:r>
    </w:p>
    <w:p>
      <w:pPr>
        <w:adjustRightInd w:val="0"/>
        <w:snapToGrid w:val="0"/>
        <w:ind w:firstLine="210" w:firstLineChars="100"/>
        <w:rPr>
          <w:rFonts w:ascii="宋体" w:cs="宋体"/>
          <w:kern w:val="0"/>
          <w:szCs w:val="21"/>
          <w:lang w:val="zh-CN"/>
        </w:rPr>
      </w:pPr>
      <w:r>
        <w:rPr>
          <w:rFonts w:hint="eastAsia"/>
          <w:szCs w:val="21"/>
        </w:rPr>
        <w:t>电流表（0-0.6A、0-3A），滑动变阻器，开关，导线，</w:t>
      </w:r>
      <w:bookmarkStart w:id="43" w:name="_Hlk67403969"/>
      <w:r>
        <w:rPr>
          <w:rFonts w:hint="eastAsia" w:ascii="宋体" w:cs="宋体"/>
          <w:kern w:val="0"/>
          <w:szCs w:val="21"/>
          <w:lang w:val="zh-CN"/>
        </w:rPr>
        <w:t>已预接好的实验电路</w:t>
      </w:r>
      <w:bookmarkEnd w:id="43"/>
    </w:p>
    <w:p>
      <w:pPr>
        <w:adjustRightInd w:val="0"/>
        <w:snapToGrid w:val="0"/>
        <w:ind w:firstLine="210" w:firstLineChars="100"/>
        <w:rPr>
          <w:szCs w:val="21"/>
        </w:rPr>
      </w:pPr>
    </w:p>
    <w:bookmarkEnd w:id="41"/>
    <w:p>
      <w:pPr>
        <w:adjustRightInd w:val="0"/>
        <w:snapToGri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四、实验操作要求：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1.检查器材。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2.检查电路连接是否正确。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3.在额定电压下，测量小灯泡的电流和电压。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4.在低于额定电压时，测量小灯泡的电流和电压。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5.整理器材。</w:t>
      </w:r>
    </w:p>
    <w:p>
      <w:pPr>
        <w:adjustRightInd w:val="0"/>
        <w:snapToGrid w:val="0"/>
        <w:ind w:firstLine="210" w:firstLineChars="100"/>
        <w:rPr>
          <w:szCs w:val="21"/>
        </w:rPr>
      </w:pPr>
    </w:p>
    <w:p>
      <w:pPr>
        <w:adjustRightInd w:val="0"/>
        <w:snapToGrid w:val="0"/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五、实验记录：</w:t>
      </w:r>
    </w:p>
    <w:p>
      <w:pPr>
        <w:adjustRightInd w:val="0"/>
        <w:snapToGrid w:val="0"/>
        <w:spacing w:line="40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1.电流表使用量程</w:t>
      </w:r>
      <w:bookmarkStart w:id="44" w:name="_Hlk67333532"/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，</w:t>
      </w:r>
      <w:bookmarkEnd w:id="44"/>
      <w:r>
        <w:rPr>
          <w:rFonts w:hint="eastAsia"/>
          <w:szCs w:val="21"/>
        </w:rPr>
        <w:t>电压表使用量程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，小灯泡的额定电压值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2.记录数据：</w:t>
      </w:r>
    </w:p>
    <w:tbl>
      <w:tblPr>
        <w:tblStyle w:val="4"/>
        <w:tblpPr w:leftFromText="180" w:rightFromText="180" w:vertAnchor="text" w:horzAnchor="margin" w:tblpXSpec="left" w:tblpY="51"/>
        <w:tblW w:w="7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65"/>
        <w:gridCol w:w="1065"/>
        <w:gridCol w:w="1597"/>
        <w:gridCol w:w="1197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3" w:type="dxa"/>
            <w:tcBorders>
              <w:tl2br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实验记录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电压情况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</w:t>
            </w: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/V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电流</w:t>
            </w:r>
            <w:r>
              <w:rPr>
                <w:rFonts w:hint="eastAsia"/>
                <w:i/>
                <w:szCs w:val="21"/>
              </w:rPr>
              <w:t>I</w:t>
            </w:r>
            <w:r>
              <w:rPr>
                <w:rFonts w:hint="eastAsia"/>
                <w:szCs w:val="21"/>
              </w:rPr>
              <w:t>/A</w:t>
            </w: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灯泡亮度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（正常或变暗）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</w:t>
            </w:r>
            <w:r>
              <w:rPr>
                <w:rFonts w:hint="eastAsia"/>
                <w:i/>
                <w:szCs w:val="21"/>
              </w:rPr>
              <w:t>P</w:t>
            </w:r>
            <w:r>
              <w:rPr>
                <w:rFonts w:hint="eastAsia"/>
                <w:szCs w:val="21"/>
              </w:rPr>
              <w:t>/W</w:t>
            </w: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电阻R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 w:ascii="等线 Light" w:hAnsi="等线 Light" w:eastAsia="等线 Light"/>
                <w:b/>
                <w:bCs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额定电压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低于额定电压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 w:ascii="宋体" w:cs="宋体"/>
          <w:b/>
          <w:bCs/>
          <w:kern w:val="0"/>
          <w:sz w:val="24"/>
          <w:szCs w:val="24"/>
          <w:lang w:val="zh-CN"/>
        </w:rPr>
        <w:t>五、分析和论证：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Cs w:val="21"/>
        </w:rPr>
        <w:t>1</w:t>
      </w:r>
      <w:r>
        <w:rPr>
          <w:rFonts w:hint="eastAsia"/>
          <w:szCs w:val="21"/>
        </w:rPr>
        <w:t>、小灯泡的亮度由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</w:rPr>
        <w:t>决定（填“额定功率”或“实际功率”）。</w:t>
      </w: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2</w:t>
      </w:r>
      <w:r>
        <w:rPr>
          <w:rFonts w:hint="eastAsia"/>
          <w:szCs w:val="21"/>
        </w:rPr>
        <w:t>、小灯泡的亮度越亮，小灯泡的电阻越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。（填“大”或“小”）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adjustRightInd w:val="0"/>
        <w:snapToGrid w:val="0"/>
        <w:spacing w:line="360" w:lineRule="exact"/>
        <w:rPr>
          <w:b/>
          <w:sz w:val="24"/>
          <w:szCs w:val="24"/>
          <w:lang w:val="en-GB"/>
        </w:rPr>
      </w:pPr>
      <w:r>
        <w:rPr>
          <w:rFonts w:hint="eastAsia"/>
          <w:b/>
          <w:sz w:val="24"/>
          <w:szCs w:val="24"/>
          <w:lang w:val="en-GB"/>
        </w:rPr>
        <w:t>六、反思与拓展：</w:t>
      </w:r>
    </w:p>
    <w:p>
      <w:pPr>
        <w:adjustRightInd w:val="0"/>
        <w:snapToGrid w:val="0"/>
        <w:spacing w:line="400" w:lineRule="exact"/>
        <w:ind w:firstLine="210" w:firstLineChars="100"/>
        <w:rPr>
          <w:szCs w:val="21"/>
        </w:rPr>
      </w:pPr>
      <w:bookmarkStart w:id="45" w:name="_Hlk67475702"/>
      <w:r>
        <w:rPr>
          <w:rFonts w:hint="eastAsia"/>
          <w:szCs w:val="21"/>
        </w:rPr>
        <w:t>1.当小灯泡的实际电压低于额定电压，实际功率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额定功率。</w:t>
      </w:r>
    </w:p>
    <w:p>
      <w:pPr>
        <w:adjustRightInd w:val="0"/>
        <w:snapToGrid w:val="0"/>
        <w:spacing w:line="400" w:lineRule="exact"/>
        <w:ind w:firstLine="210" w:firstLineChars="100"/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小灯泡灯丝的电阻随亮度变化，是因为小灯泡灯丝的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变化造成的。</w:t>
      </w:r>
      <w:bookmarkEnd w:id="45"/>
    </w:p>
    <w:p>
      <w:pPr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br w:type="page"/>
      </w:r>
    </w:p>
    <w:p>
      <w:pPr>
        <w:spacing w:line="360" w:lineRule="auto"/>
        <w:rPr>
          <w:rFonts w:hint="eastAsia" w:ascii="华文中宋" w:hAnsi="华文中宋" w:eastAsia="华文中宋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考试评分表</w:t>
      </w:r>
    </w:p>
    <w:p>
      <w:pPr>
        <w:tabs>
          <w:tab w:val="left" w:pos="4500"/>
        </w:tabs>
        <w:spacing w:before="156" w:beforeLines="50" w:line="480" w:lineRule="exact"/>
        <w:jc w:val="center"/>
        <w:rPr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5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测量小灯泡的电功率和电阻</w:t>
      </w:r>
    </w:p>
    <w:p>
      <w:pPr>
        <w:adjustRightInd w:val="0"/>
        <w:snapToGrid w:val="0"/>
        <w:spacing w:line="360" w:lineRule="auto"/>
        <w:ind w:firstLine="2100" w:firstLineChars="700"/>
        <w:rPr>
          <w:rFonts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/>
          <w:szCs w:val="21"/>
        </w:rPr>
        <w:t>一、实验目的：</w:t>
      </w:r>
    </w:p>
    <w:p>
      <w:pPr>
        <w:adjustRightInd w:val="0"/>
        <w:snapToGrid w:val="0"/>
        <w:ind w:firstLine="210" w:firstLineChars="100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、测量小灯泡的额定功率和电阻。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、探究小灯泡的亮度与电功率的关系。</w:t>
      </w:r>
    </w:p>
    <w:p>
      <w:pPr>
        <w:adjustRightInd w:val="0"/>
        <w:snapToGrid w:val="0"/>
        <w:ind w:firstLine="210" w:firstLineChars="100"/>
        <w:rPr>
          <w:szCs w:val="21"/>
        </w:rPr>
      </w:pPr>
      <w:r>
        <w:rPr>
          <w:rFonts w:hint="eastAsia"/>
          <w:szCs w:val="21"/>
        </w:rPr>
        <w:t>3、探究小灯泡的电阻与亮度的关系。</w:t>
      </w:r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/>
          <w:szCs w:val="21"/>
        </w:rPr>
        <w:t>二、实验原理：</w:t>
      </w:r>
    </w:p>
    <w:p>
      <w:pPr>
        <w:adjustRightInd w:val="0"/>
        <w:snapToGrid w:val="0"/>
        <w:ind w:firstLine="210" w:firstLineChars="100"/>
        <w:jc w:val="left"/>
        <w:rPr>
          <w:b/>
          <w:szCs w:val="21"/>
        </w:rPr>
      </w:pPr>
      <w:r>
        <w:rPr>
          <w:rFonts w:hint="eastAsia"/>
          <w:szCs w:val="21"/>
        </w:rPr>
        <w:t xml:space="preserve">电功率公式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P=UI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  </w:t>
      </w:r>
      <w:r>
        <w:rPr>
          <w:rFonts w:hint="eastAsia"/>
          <w:szCs w:val="21"/>
        </w:rPr>
        <w:t xml:space="preserve">电阻公式 </w:t>
      </w:r>
      <w:r>
        <w:rPr>
          <w:szCs w:val="21"/>
        </w:rPr>
        <w:t xml:space="preserve">   </w:t>
      </w:r>
      <w:r>
        <w:rPr>
          <w:iCs/>
          <w:szCs w:val="21"/>
        </w:rPr>
        <w:t xml:space="preserve"> </w:t>
      </w:r>
      <m:oMath>
        <m:r>
          <m:rPr>
            <m:sty m:val="p"/>
          </m:rPr>
          <w:rPr>
            <w:rFonts w:ascii="Cambria Math" w:hAnsi="Cambria Math" w:eastAsia="黑体"/>
            <w:szCs w:val="21"/>
          </w:rPr>
          <m:t>R=U/I</m:t>
        </m:r>
      </m:oMath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/>
          <w:szCs w:val="21"/>
        </w:rPr>
        <w:t>三、实验器材：</w:t>
      </w:r>
    </w:p>
    <w:p>
      <w:pPr>
        <w:adjustRightInd w:val="0"/>
        <w:snapToGrid w:val="0"/>
        <w:ind w:firstLine="210" w:firstLineChars="100"/>
        <w:rPr>
          <w:b/>
          <w:szCs w:val="21"/>
        </w:rPr>
      </w:pPr>
      <w:r>
        <w:rPr>
          <w:rFonts w:hint="eastAsia"/>
          <w:szCs w:val="21"/>
        </w:rPr>
        <w:t>小灯泡（</w:t>
      </w:r>
      <w:r>
        <w:rPr>
          <w:szCs w:val="21"/>
        </w:rPr>
        <w:t>2.5V</w:t>
      </w:r>
      <w:r>
        <w:rPr>
          <w:rFonts w:hint="eastAsia"/>
          <w:szCs w:val="21"/>
        </w:rPr>
        <w:t>），2节干电池（或学生电源），电压表（0-3V、0-15V），电流表（0-0.6A、0-3A），滑动变阻器，开关，导线，</w:t>
      </w:r>
      <w:r>
        <w:rPr>
          <w:rFonts w:hint="eastAsia" w:ascii="宋体" w:cs="宋体"/>
          <w:kern w:val="0"/>
          <w:szCs w:val="21"/>
          <w:lang w:val="zh-CN"/>
        </w:rPr>
        <w:t>已预接好的实验电路</w:t>
      </w:r>
    </w:p>
    <w:p>
      <w:pPr>
        <w:adjustRightInd w:val="0"/>
        <w:snapToGrid w:val="0"/>
        <w:spacing w:line="320" w:lineRule="exact"/>
        <w:rPr>
          <w:rFonts w:eastAsia="黑体"/>
        </w:rPr>
      </w:pPr>
      <w:bookmarkStart w:id="46" w:name="_Hlk67575061"/>
      <w:r>
        <w:rPr>
          <w:rFonts w:hint="eastAsia" w:eastAsia="黑体"/>
        </w:rPr>
        <w:t>四、</w:t>
      </w:r>
      <w:r>
        <w:rPr>
          <w:rFonts w:hint="eastAsia" w:eastAsia="黑体"/>
          <w:b/>
          <w:bCs/>
          <w:szCs w:val="21"/>
        </w:rPr>
        <w:t>设计实验、实验步骤、数据处理及结论反思评分标准</w:t>
      </w:r>
    </w:p>
    <w:bookmarkEnd w:id="46"/>
    <w:tbl>
      <w:tblPr>
        <w:tblStyle w:val="4"/>
        <w:tblW w:w="8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71"/>
        <w:gridCol w:w="851"/>
        <w:gridCol w:w="708"/>
        <w:gridCol w:w="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07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检查器材。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观察电压表和电流表使用量程、最小分度，观察小灯泡的额定电压，并记录，检查开关是否断开。检查滑动变阻器滑片是否在最大值。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在额定电压下，测小灯泡额定电流。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移动滑动变阻器滑片，使小灯泡两端的电压等于额定电压，记录电压表示数。读出电流表示数并记录。观察并记录小灯泡亮度是否正常，断开开关。（</w:t>
            </w:r>
            <w:r>
              <w:rPr>
                <w:szCs w:val="21"/>
              </w:rPr>
              <w:t>1.5</w:t>
            </w:r>
            <w:r>
              <w:rPr>
                <w:rFonts w:hint="eastAsia"/>
                <w:szCs w:val="21"/>
              </w:rPr>
              <w:t>分）计算并记录小灯泡的额定功率和电阻。（1.5分）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在低于额定电压时测小灯泡的功率。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移动滑动变阻器，使小灯泡两端电压低于额定电压，认读并记录电压表、电流表。观察并记录小灯泡发光情况，断开开关。（1.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分）计算并记录小灯泡的功率和电阻。（1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分析论证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、小灯泡的亮度由</w:t>
            </w:r>
            <w:r>
              <w:rPr>
                <w:rFonts w:hint="eastAsia"/>
                <w:szCs w:val="21"/>
                <w:u w:val="single"/>
              </w:rPr>
              <w:t>实际功率</w:t>
            </w:r>
            <w:r>
              <w:rPr>
                <w:rFonts w:hint="eastAsia"/>
                <w:szCs w:val="21"/>
              </w:rPr>
              <w:t>决定。</w:t>
            </w:r>
          </w:p>
          <w:p>
            <w:pPr>
              <w:adjustRightInd w:val="0"/>
              <w:snapToGri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、小灯泡的亮度越亮，小灯泡的电阻越</w:t>
            </w:r>
            <w:r>
              <w:rPr>
                <w:rFonts w:hint="eastAsia"/>
                <w:szCs w:val="21"/>
                <w:u w:val="single"/>
              </w:rPr>
              <w:t>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反思拓展。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1.当小灯泡的实际电压低于额定电压，实际功率</w:t>
            </w:r>
            <w:r>
              <w:rPr>
                <w:rFonts w:hint="eastAsia"/>
                <w:szCs w:val="21"/>
                <w:u w:val="single"/>
              </w:rPr>
              <w:t xml:space="preserve">小于 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额定功率。2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小灯泡灯丝的电阻随亮度变化，是因为小灯泡灯丝的</w:t>
            </w:r>
            <w:r>
              <w:rPr>
                <w:rFonts w:hint="eastAsia"/>
                <w:szCs w:val="21"/>
                <w:u w:val="single"/>
              </w:rPr>
              <w:t>温度</w:t>
            </w:r>
            <w:r>
              <w:rPr>
                <w:rFonts w:hint="eastAsia"/>
                <w:szCs w:val="21"/>
              </w:rPr>
              <w:t>变化造成的。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</w:pPr>
      <w:r>
        <w:rPr>
          <w:rFonts w:hint="eastAsia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1276350" cy="922655"/>
            <wp:effectExtent l="0" t="0" r="0" b="0"/>
            <wp:wrapNone/>
            <wp:docPr id="1041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3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22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  <w:ind w:firstLine="3570" w:firstLineChars="1700"/>
      </w:pPr>
      <w:r>
        <w:rPr>
          <w:rFonts w:hint="eastAsia"/>
        </w:rPr>
        <w:t>实验电路图</w:t>
      </w: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ind w:firstLine="2100" w:firstLineChars="1000"/>
        <w:rPr>
          <w:rFonts w:eastAsia="方正仿宋简体"/>
          <w:spacing w:val="-20"/>
          <w:w w:val="90"/>
          <w:sz w:val="30"/>
          <w:szCs w:val="30"/>
        </w:rPr>
      </w:pPr>
      <w:bookmarkStart w:id="47" w:name="_Hlk67476551"/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  <w:bookmarkEnd w:id="47"/>
    </w:p>
    <w:p>
      <w:pPr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/>
        <w:jc w:val="center"/>
        <w:rPr>
          <w:rFonts w:ascii="宋体" w:hAnsi="宋体"/>
          <w:b/>
          <w:sz w:val="30"/>
          <w:szCs w:val="30"/>
        </w:rPr>
      </w:pPr>
      <w:bookmarkStart w:id="48" w:name="_Hlk67576919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6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研究电磁铁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</w:t>
      </w:r>
      <w:r>
        <w:rPr>
          <w:rFonts w:eastAsia="黑体"/>
          <w:szCs w:val="21"/>
          <w:u w:val="single"/>
        </w:rPr>
        <w:t xml:space="preserve">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</w:t>
      </w:r>
      <w:r>
        <w:rPr>
          <w:rFonts w:hint="eastAsia" w:eastAsia="黑体"/>
          <w:szCs w:val="21"/>
          <w:u w:val="single"/>
          <w:lang w:val="en-US" w:eastAsia="zh-CN"/>
        </w:rPr>
        <w:t xml:space="preserve">   </w:t>
      </w:r>
      <w:r>
        <w:rPr>
          <w:rFonts w:eastAsia="黑体"/>
          <w:szCs w:val="21"/>
          <w:u w:val="single"/>
        </w:rPr>
        <w:t xml:space="preserve">        </w:t>
      </w:r>
    </w:p>
    <w:bookmarkEnd w:id="48"/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</w:p>
    <w:p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3631565</wp:posOffset>
            </wp:positionH>
            <wp:positionV relativeFrom="paragraph">
              <wp:posOffset>35560</wp:posOffset>
            </wp:positionV>
            <wp:extent cx="1633855" cy="989330"/>
            <wp:effectExtent l="0" t="0" r="4445" b="1270"/>
            <wp:wrapNone/>
            <wp:docPr id="1042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6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9893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研究电磁铁磁性强弱与电流大小的关系。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二、实验器材：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2节干电池（或学生电源），开关，导线，滑动变阻器，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3848100</wp:posOffset>
                </wp:positionH>
                <wp:positionV relativeFrom="paragraph">
                  <wp:posOffset>6985</wp:posOffset>
                </wp:positionV>
                <wp:extent cx="1252220" cy="391160"/>
                <wp:effectExtent l="0" t="0" r="24130" b="27940"/>
                <wp:wrapNone/>
                <wp:docPr id="104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 xml:space="preserve"> 实验预接电路图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5" o:spid="_x0000_s1026" o:spt="1" style="position:absolute;left:0pt;margin-left:303pt;margin-top:0.55pt;height:30.8pt;width:98.6pt;mso-position-horizontal-relative:margin;z-index:-251657216;mso-width-relative:page;mso-height-relative:page;" fillcolor="#FFFFFF" filled="t" stroked="t" coordsize="21600,21600" o:gfxdata="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9y94NQAAAAIAQAADwAAAAAA&#10;AAABACAAAAAiAAAAZHJzL2Rvd25yZXYueG1sUEsBAhQAFAAAAAgAh07iQI/zSugXAgAAPwQAAA4A&#10;AAAAAAAAAQAgAAAAIwEAAGRycy9lMm9Eb2MueG1sUEsFBgAAAAAGAAYAWQEAAKwFAAAAAA==&#10;">
                <v:fill on="t" focussize="0,0"/>
                <v:stroke color="#FFFFFF" joinstyle="miter"/>
                <v:imagedata o:title=""/>
                <o:lock v:ext="edit" aspectratio="f"/>
                <v:textbox inset="0mm,0mm,0mm,0mm">
                  <w:txbxContent>
                    <w:p/>
                    <w:p>
                      <w:r>
                        <w:rPr>
                          <w:rFonts w:hint="eastAsia"/>
                        </w:rPr>
                        <w:t xml:space="preserve"> 实验预接电路图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Cs w:val="21"/>
        </w:rPr>
        <w:t>电流表，大头针若干，电磁铁。</w:t>
      </w:r>
      <w:r>
        <w:rPr>
          <w:rFonts w:hint="eastAsia" w:ascii="宋体" w:cs="宋体"/>
          <w:kern w:val="0"/>
          <w:szCs w:val="21"/>
          <w:lang w:val="zh-CN"/>
        </w:rPr>
        <w:t>已预接好的实验电路</w:t>
      </w:r>
    </w:p>
    <w:p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三、实验操作要求：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  <w:u w:val="single"/>
        </w:rPr>
      </w:pPr>
      <w:r>
        <w:rPr>
          <w:rFonts w:hint="eastAsia"/>
          <w:szCs w:val="21"/>
        </w:rPr>
        <w:t>1.提出问题：电磁铁磁性强弱与电流大小有什么关系？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 xml:space="preserve">2.猜想与假设：通过电磁铁的电流越大，电磁铁的磁性越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3.设计并进行实验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（1）检查器材。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（2）将实验电路连接完整。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（3）闭合开关，将滑动变阻器滑片滑到合适的位置，观察记录电流的大小，用电磁铁吸引大头针，并观察记录大头针的个数。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）改变电流的大小，重复步骤（3）操作两次。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</w:t>
      </w:r>
      <w:r>
        <w:rPr>
          <w:rFonts w:hint="eastAsia"/>
          <w:szCs w:val="21"/>
        </w:rPr>
        <w:t xml:space="preserve">）整理器材。 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b/>
          <w:sz w:val="24"/>
          <w:szCs w:val="24"/>
        </w:rPr>
      </w:pPr>
      <w:bookmarkStart w:id="49" w:name="_Hlk67382804"/>
      <w:r>
        <w:rPr>
          <w:rFonts w:hint="eastAsia"/>
          <w:b/>
          <w:sz w:val="24"/>
          <w:szCs w:val="24"/>
        </w:rPr>
        <w:t>实验记录：</w:t>
      </w:r>
    </w:p>
    <w:tbl>
      <w:tblPr>
        <w:tblStyle w:val="4"/>
        <w:tblpPr w:leftFromText="180" w:rightFromText="180" w:vertAnchor="text" w:horzAnchor="page" w:tblpX="2314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15"/>
        <w:gridCol w:w="186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实验次数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电流大小</w:t>
            </w:r>
            <w:r>
              <w:rPr>
                <w:rFonts w:hint="eastAsia"/>
                <w:i/>
                <w:szCs w:val="21"/>
              </w:rPr>
              <w:t>I</w:t>
            </w:r>
            <w:r>
              <w:rPr>
                <w:rFonts w:hint="eastAsia"/>
                <w:szCs w:val="21"/>
              </w:rPr>
              <w:t>/A</w:t>
            </w: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大头针数（颗）</w:t>
            </w: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磁性强弱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b/>
          <w:sz w:val="24"/>
          <w:szCs w:val="24"/>
        </w:rPr>
      </w:pPr>
    </w:p>
    <w:bookmarkEnd w:id="49"/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rPr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五、分析与论证：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ascii="宋体"/>
          <w:sz w:val="24"/>
          <w:szCs w:val="24"/>
        </w:rPr>
        <w:t xml:space="preserve"> </w:t>
      </w:r>
      <w:r>
        <w:rPr>
          <w:rFonts w:ascii="宋体"/>
          <w:szCs w:val="21"/>
        </w:rPr>
        <w:t xml:space="preserve"> 1</w:t>
      </w:r>
      <w:r>
        <w:rPr>
          <w:rFonts w:hint="eastAsia" w:ascii="宋体"/>
          <w:szCs w:val="21"/>
        </w:rPr>
        <w:t>.电磁铁吸引的大头针越</w:t>
      </w:r>
      <w:r>
        <w:rPr>
          <w:rFonts w:hint="eastAsia" w:ascii="宋体"/>
          <w:szCs w:val="21"/>
          <w:u w:val="single"/>
        </w:rPr>
        <w:t xml:space="preserve">         </w:t>
      </w:r>
      <w:r>
        <w:rPr>
          <w:rFonts w:hint="eastAsia" w:ascii="宋体"/>
          <w:szCs w:val="21"/>
        </w:rPr>
        <w:t>说明电磁铁的磁性越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rFonts w:eastAsia="方正楷体简体"/>
          <w:szCs w:val="21"/>
          <w:u w:val="single"/>
        </w:rPr>
      </w:pPr>
      <w:r>
        <w:rPr>
          <w:rFonts w:hint="eastAsia"/>
          <w:szCs w:val="21"/>
        </w:rPr>
        <w:t>2</w:t>
      </w:r>
      <w:r>
        <w:rPr>
          <w:szCs w:val="21"/>
        </w:rPr>
        <w:t>.</w:t>
      </w:r>
      <w:r>
        <w:rPr>
          <w:rFonts w:hint="eastAsia"/>
          <w:szCs w:val="21"/>
        </w:rPr>
        <w:t>相同的电磁铁，通过的电流越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，它的磁性就越强。</w:t>
      </w:r>
    </w:p>
    <w:p>
      <w:pPr>
        <w:adjustRightInd w:val="0"/>
        <w:snapToGri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六、反思与拓展：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电磁铁加装铁芯的目的是</w:t>
      </w:r>
      <w:r>
        <w:rPr>
          <w:rFonts w:hint="eastAsia"/>
          <w:szCs w:val="21"/>
          <w:u w:val="single"/>
        </w:rPr>
        <w:t xml:space="preserve">       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。</w:t>
      </w:r>
    </w:p>
    <w:p>
      <w:pPr>
        <w:spacing w:line="360" w:lineRule="auto"/>
        <w:jc w:val="center"/>
        <w:rPr>
          <w:rFonts w:hint="eastAsia" w:eastAsia="方正仿宋简体"/>
          <w:spacing w:val="-24"/>
          <w:w w:val="90"/>
          <w:sz w:val="30"/>
          <w:szCs w:val="30"/>
        </w:rPr>
      </w:pPr>
      <w:r>
        <w:rPr>
          <w:rFonts w:eastAsia="方正楷体简体"/>
          <w:sz w:val="24"/>
          <w:szCs w:val="24"/>
        </w:rPr>
        <w:br w:type="page"/>
      </w:r>
      <w:bookmarkStart w:id="50" w:name="_Hlk67339200"/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p>
      <w:pPr>
        <w:tabs>
          <w:tab w:val="left" w:pos="4500"/>
        </w:tabs>
        <w:spacing w:before="156" w:beforeLines="5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6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研究电磁铁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exact"/>
        <w:rPr>
          <w:rFonts w:ascii="方正书宋简体" w:eastAsia="方正书宋简体"/>
          <w:szCs w:val="21"/>
        </w:rPr>
      </w:pPr>
      <w:r>
        <w:rPr>
          <w:rFonts w:hint="eastAsia" w:ascii="黑体" w:eastAsia="黑体"/>
          <w:szCs w:val="21"/>
        </w:rPr>
        <w:t>一、实验目的：</w:t>
      </w:r>
      <w:r>
        <w:rPr>
          <w:rFonts w:hint="eastAsia" w:ascii="方正书宋简体" w:eastAsia="方正书宋简体"/>
          <w:szCs w:val="21"/>
        </w:rPr>
        <w:t>研究电磁铁磁性强弱与电流大小的关系</w:t>
      </w:r>
      <w:r>
        <w:rPr>
          <w:rFonts w:ascii="方正书宋简体" w:eastAsia="方正书宋简体"/>
          <w:szCs w:val="21"/>
        </w:rPr>
        <w:t>.</w:t>
      </w:r>
    </w:p>
    <w:p>
      <w:pPr>
        <w:adjustRightInd w:val="0"/>
        <w:snapToGrid w:val="0"/>
        <w:spacing w:line="360" w:lineRule="exac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二、实验器材：</w:t>
      </w:r>
      <w:r>
        <w:rPr>
          <w:rFonts w:ascii="方正书宋简体" w:eastAsia="方正书宋简体"/>
          <w:szCs w:val="21"/>
        </w:rPr>
        <w:t>2</w:t>
      </w:r>
      <w:r>
        <w:rPr>
          <w:rFonts w:hint="eastAsia" w:ascii="方正书宋简体" w:eastAsia="方正书宋简体"/>
          <w:szCs w:val="21"/>
        </w:rPr>
        <w:t>节干电池（或学生电源），开关，导线，滑动变阻器，电流表，一小堆大头针，电磁铁</w:t>
      </w:r>
      <w:r>
        <w:rPr>
          <w:rFonts w:ascii="方正书宋简体" w:eastAsia="方正书宋简体"/>
          <w:szCs w:val="21"/>
        </w:rPr>
        <w:t xml:space="preserve">. </w:t>
      </w:r>
    </w:p>
    <w:p>
      <w:pPr>
        <w:adjustRightInd w:val="0"/>
        <w:snapToGrid w:val="0"/>
        <w:spacing w:line="320" w:lineRule="exact"/>
        <w:rPr>
          <w:rFonts w:eastAsia="黑体"/>
        </w:rPr>
      </w:pPr>
      <w:r>
        <w:rPr>
          <w:rFonts w:hint="eastAsia" w:ascii="黑体" w:eastAsia="黑体"/>
          <w:szCs w:val="21"/>
        </w:rPr>
        <w:t>三、</w:t>
      </w:r>
      <w:r>
        <w:rPr>
          <w:rFonts w:hint="eastAsia" w:eastAsia="黑体"/>
          <w:b/>
          <w:bCs/>
          <w:szCs w:val="21"/>
        </w:rPr>
        <w:t>设计实验、实验步骤、数据处理及结论反思评分标准</w:t>
      </w:r>
    </w:p>
    <w:tbl>
      <w:tblPr>
        <w:tblStyle w:val="4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5108"/>
        <w:gridCol w:w="722"/>
        <w:gridCol w:w="693"/>
        <w:gridCol w:w="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4"/>
              </w:rPr>
              <w:t>实验步骤</w:t>
            </w:r>
          </w:p>
        </w:tc>
        <w:tc>
          <w:tcPr>
            <w:tcW w:w="510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4"/>
              </w:rPr>
              <w:t>操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作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要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求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及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评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分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标</w:t>
            </w:r>
            <w:r>
              <w:rPr>
                <w:rFonts w:ascii="方正宋黑简体" w:eastAsia="方正宋黑简体"/>
                <w:szCs w:val="24"/>
              </w:rPr>
              <w:t xml:space="preserve"> </w:t>
            </w:r>
            <w:r>
              <w:rPr>
                <w:rFonts w:hint="eastAsia" w:ascii="方正宋黑简体" w:eastAsia="方正宋黑简体"/>
                <w:szCs w:val="24"/>
              </w:rPr>
              <w:t>准</w:t>
            </w:r>
          </w:p>
        </w:tc>
        <w:tc>
          <w:tcPr>
            <w:tcW w:w="722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4"/>
              </w:rPr>
              <w:t>分值</w:t>
            </w:r>
          </w:p>
        </w:tc>
        <w:tc>
          <w:tcPr>
            <w:tcW w:w="69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4"/>
              </w:rPr>
              <w:t>得分</w:t>
            </w:r>
          </w:p>
        </w:tc>
        <w:tc>
          <w:tcPr>
            <w:tcW w:w="69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1.</w:t>
            </w:r>
            <w:r>
              <w:rPr>
                <w:rFonts w:hint="eastAsia" w:ascii="方正书宋简体" w:eastAsia="方正书宋简体"/>
                <w:szCs w:val="21"/>
              </w:rPr>
              <w:t>提出问题</w:t>
            </w: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电磁铁磁性强弱跟电流大小有什么关系？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2.</w:t>
            </w:r>
            <w:r>
              <w:rPr>
                <w:rFonts w:hint="eastAsia" w:ascii="方正书宋简体" w:eastAsia="方正书宋简体"/>
                <w:szCs w:val="21"/>
              </w:rPr>
              <w:t>猜想假设</w:t>
            </w: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通过电磁铁的电流越大，电磁铁的磁性越</w:t>
            </w:r>
            <w:r>
              <w:rPr>
                <w:rFonts w:hint="eastAsia" w:ascii="方正书宋简体" w:eastAsia="方正书宋简体"/>
                <w:szCs w:val="21"/>
                <w:u w:val="single"/>
              </w:rPr>
              <w:t>强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3.</w:t>
            </w:r>
            <w:r>
              <w:rPr>
                <w:rFonts w:hint="eastAsia" w:ascii="方正书宋简体" w:eastAsia="方正书宋简体"/>
                <w:szCs w:val="21"/>
              </w:rPr>
              <w:t>进行实验</w:t>
            </w: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（1）检查器材。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（</w:t>
            </w:r>
            <w:r>
              <w:rPr>
                <w:rFonts w:ascii="方正书宋简体" w:eastAsia="方正书宋简体"/>
                <w:szCs w:val="21"/>
              </w:rPr>
              <w:t>2</w:t>
            </w:r>
            <w:r>
              <w:rPr>
                <w:rFonts w:hint="eastAsia" w:ascii="方正书宋简体" w:eastAsia="方正书宋简体"/>
                <w:szCs w:val="21"/>
              </w:rPr>
              <w:t>）</w:t>
            </w:r>
            <w:r>
              <w:rPr>
                <w:rFonts w:hint="eastAsia"/>
                <w:szCs w:val="21"/>
              </w:rPr>
              <w:t>将实验电路连接完整。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（</w:t>
            </w:r>
            <w:r>
              <w:rPr>
                <w:rFonts w:ascii="方正书宋简体" w:eastAsia="方正书宋简体"/>
                <w:szCs w:val="21"/>
              </w:rPr>
              <w:t>3</w:t>
            </w:r>
            <w:r>
              <w:rPr>
                <w:rFonts w:hint="eastAsia" w:ascii="方正书宋简体" w:eastAsia="方正书宋简体"/>
                <w:szCs w:val="21"/>
              </w:rPr>
              <w:t>）</w:t>
            </w:r>
            <w:r>
              <w:rPr>
                <w:rFonts w:hint="eastAsia"/>
                <w:szCs w:val="21"/>
              </w:rPr>
              <w:t>闭合开关，将滑动变阻器滑片滑到合适的位置，观察记录电流的大小，用电磁铁吸引大头针，并观察记录大头针的个数。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28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）改变电流的大小，重复步骤（3）操作两次。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2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28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）整理器材。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4.</w:t>
            </w:r>
            <w:r>
              <w:rPr>
                <w:rFonts w:hint="eastAsia" w:ascii="方正书宋简体" w:eastAsia="方正书宋简体"/>
                <w:szCs w:val="21"/>
              </w:rPr>
              <w:t>分析论证</w:t>
            </w: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left="105" w:hanging="105" w:hangingChars="50"/>
              <w:rPr>
                <w:rFonts w:ascii="方正书宋简体" w:eastAsia="方正书宋简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.电磁铁吸引的大头针越</w:t>
            </w:r>
            <w:r>
              <w:rPr>
                <w:rFonts w:hint="eastAsia" w:ascii="宋体"/>
                <w:szCs w:val="21"/>
                <w:u w:val="single"/>
              </w:rPr>
              <w:t>多</w:t>
            </w:r>
            <w:r>
              <w:rPr>
                <w:rFonts w:hint="eastAsia" w:ascii="宋体"/>
                <w:szCs w:val="21"/>
              </w:rPr>
              <w:t>说明电磁铁的磁性越</w:t>
            </w:r>
            <w:r>
              <w:rPr>
                <w:rFonts w:hint="eastAsia"/>
                <w:szCs w:val="21"/>
                <w:u w:val="single"/>
              </w:rPr>
              <w:t xml:space="preserve">   强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8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方正楷体简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相同的电磁铁，通过的电流越</w:t>
            </w:r>
            <w:r>
              <w:rPr>
                <w:rFonts w:hint="eastAsia"/>
                <w:szCs w:val="21"/>
                <w:u w:val="single"/>
              </w:rPr>
              <w:t xml:space="preserve"> 大 </w:t>
            </w:r>
            <w:r>
              <w:rPr>
                <w:rFonts w:hint="eastAsia"/>
                <w:szCs w:val="21"/>
              </w:rPr>
              <w:t>，它的磁性就越强。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5.</w:t>
            </w:r>
            <w:r>
              <w:rPr>
                <w:rFonts w:hint="eastAsia" w:ascii="方正书宋简体" w:eastAsia="方正书宋简体"/>
                <w:szCs w:val="21"/>
              </w:rPr>
              <w:t>反思拓展</w:t>
            </w:r>
          </w:p>
        </w:tc>
        <w:tc>
          <w:tcPr>
            <w:tcW w:w="510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电磁铁加装铁心的目的是</w:t>
            </w:r>
            <w:r>
              <w:rPr>
                <w:rFonts w:ascii="方正书宋简体" w:eastAsia="方正书宋简体"/>
                <w:szCs w:val="21"/>
                <w:u w:val="single"/>
              </w:rPr>
              <w:t xml:space="preserve"> </w:t>
            </w:r>
            <w:r>
              <w:rPr>
                <w:rFonts w:hint="eastAsia" w:ascii="方正书宋简体" w:eastAsia="方正书宋简体"/>
                <w:szCs w:val="21"/>
                <w:u w:val="single"/>
              </w:rPr>
              <w:t>增强磁性</w:t>
            </w:r>
            <w:r>
              <w:rPr>
                <w:rFonts w:ascii="方正书宋简体" w:eastAsia="方正书宋简体"/>
                <w:szCs w:val="21"/>
                <w:u w:val="single"/>
              </w:rPr>
              <w:t xml:space="preserve"> </w:t>
            </w:r>
            <w:r>
              <w:rPr>
                <w:rFonts w:ascii="方正书宋简体" w:eastAsia="方正书宋简体"/>
                <w:szCs w:val="21"/>
              </w:rPr>
              <w:t>.</w:t>
            </w:r>
          </w:p>
        </w:tc>
        <w:tc>
          <w:tcPr>
            <w:tcW w:w="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</w:tcPr>
          <w:p>
            <w:pPr>
              <w:adjustRightInd w:val="0"/>
              <w:snapToGrid w:val="0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39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hint="eastAsia" w:ascii="方正书宋简体" w:eastAsia="方正书宋简体"/>
                <w:szCs w:val="21"/>
              </w:rPr>
              <w:t>合</w:t>
            </w:r>
            <w:r>
              <w:rPr>
                <w:rFonts w:ascii="方正书宋简体" w:eastAsia="方正书宋简体"/>
                <w:szCs w:val="21"/>
              </w:rPr>
              <w:t xml:space="preserve">    </w:t>
            </w:r>
            <w:r>
              <w:rPr>
                <w:rFonts w:hint="eastAsia" w:ascii="方正书宋简体" w:eastAsia="方正书宋简体"/>
                <w:szCs w:val="21"/>
              </w:rPr>
              <w:t>计</w:t>
            </w:r>
          </w:p>
        </w:tc>
        <w:tc>
          <w:tcPr>
            <w:tcW w:w="722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  <w:r>
              <w:rPr>
                <w:rFonts w:ascii="方正书宋简体" w:eastAsia="方正书宋简体"/>
                <w:szCs w:val="21"/>
              </w:rPr>
              <w:t>10</w:t>
            </w:r>
            <w:r>
              <w:rPr>
                <w:rFonts w:hint="eastAsia" w:ascii="方正书宋简体" w:eastAsia="方正书宋简体"/>
                <w:szCs w:val="21"/>
              </w:rPr>
              <w:t>分</w:t>
            </w:r>
          </w:p>
        </w:tc>
        <w:tc>
          <w:tcPr>
            <w:tcW w:w="69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  <w:tc>
          <w:tcPr>
            <w:tcW w:w="693" w:type="dxa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jc w:val="center"/>
              <w:rPr>
                <w:rFonts w:ascii="方正书宋简体" w:eastAsia="方正书宋简体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139700</wp:posOffset>
            </wp:positionV>
            <wp:extent cx="1688465" cy="1111885"/>
            <wp:effectExtent l="0" t="0" r="635" b="5715"/>
            <wp:wrapNone/>
            <wp:docPr id="1044" name="图片 32" descr="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32" descr="t3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4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before="62" w:beforeLines="20" w:line="240" w:lineRule="exact"/>
        <w:jc w:val="center"/>
        <w:rPr>
          <w:rFonts w:hint="eastAsia" w:ascii="方正楷体简体" w:eastAsia="方正楷体简体"/>
        </w:rPr>
      </w:pPr>
    </w:p>
    <w:p>
      <w:pPr>
        <w:adjustRightInd w:val="0"/>
        <w:snapToGrid w:val="0"/>
        <w:spacing w:before="62" w:beforeLines="20" w:line="240" w:lineRule="exact"/>
        <w:jc w:val="center"/>
        <w:rPr>
          <w:rFonts w:hint="eastAsia" w:ascii="方正楷体简体" w:eastAsia="方正楷体简体"/>
        </w:rPr>
      </w:pPr>
    </w:p>
    <w:p>
      <w:pPr>
        <w:adjustRightInd w:val="0"/>
        <w:snapToGrid w:val="0"/>
        <w:spacing w:before="62" w:beforeLines="20" w:line="240" w:lineRule="exact"/>
        <w:jc w:val="center"/>
        <w:rPr>
          <w:rFonts w:hint="eastAsia" w:ascii="方正楷体简体" w:eastAsia="方正楷体简体"/>
        </w:rPr>
      </w:pPr>
    </w:p>
    <w:p>
      <w:pPr>
        <w:adjustRightInd w:val="0"/>
        <w:snapToGrid w:val="0"/>
        <w:spacing w:before="62" w:beforeLines="20" w:line="240" w:lineRule="exact"/>
        <w:jc w:val="center"/>
      </w:pPr>
      <w:r>
        <w:rPr>
          <w:rFonts w:hint="eastAsia" w:ascii="方正楷体简体" w:eastAsia="方正楷体简体"/>
        </w:rPr>
        <w:t>图</w:t>
      </w:r>
      <w:r>
        <w:rPr>
          <w:rFonts w:ascii="方正楷体简体" w:eastAsia="方正楷体简体"/>
        </w:rPr>
        <w:t xml:space="preserve">6  </w:t>
      </w:r>
      <w:r>
        <w:rPr>
          <w:rFonts w:hint="eastAsia" w:ascii="方正楷体简体" w:eastAsia="方正楷体简体"/>
        </w:rPr>
        <w:t>实验电路图</w:t>
      </w: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rPr>
          <w:szCs w:val="21"/>
        </w:rPr>
      </w:pPr>
    </w:p>
    <w:p>
      <w:pPr>
        <w:adjustRightInd w:val="0"/>
        <w:snapToGrid w:val="0"/>
        <w:ind w:firstLine="1680" w:firstLineChars="800"/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adjustRightInd w:val="0"/>
        <w:snapToGrid w:val="0"/>
        <w:rPr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51" w:name="_Hlk67575428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tabs>
          <w:tab w:val="left" w:pos="4500"/>
        </w:tabs>
        <w:spacing w:before="156" w:beforeLines="50"/>
        <w:jc w:val="center"/>
        <w:rPr>
          <w:rFonts w:ascii="宋体" w:hAnsi="宋体"/>
          <w:b/>
          <w:sz w:val="30"/>
          <w:szCs w:val="30"/>
        </w:rPr>
      </w:pPr>
      <w:bookmarkStart w:id="52" w:name="_Hlk67576845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7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用天平和量筒测</w:t>
      </w:r>
      <w:r>
        <w:rPr>
          <w:rFonts w:hint="eastAsia" w:hAnsi="宋体"/>
          <w:b/>
          <w:sz w:val="30"/>
          <w:szCs w:val="30"/>
        </w:rPr>
        <w:t>量</w:t>
      </w:r>
      <w:r>
        <w:rPr>
          <w:rFonts w:hint="eastAsia" w:hAnsi="宋体"/>
          <w:b/>
          <w:sz w:val="30"/>
          <w:szCs w:val="30"/>
          <w:lang w:val="en-US" w:eastAsia="zh-CN"/>
        </w:rPr>
        <w:t>固</w:t>
      </w:r>
      <w:r>
        <w:rPr>
          <w:rFonts w:hAnsi="宋体"/>
          <w:b/>
          <w:sz w:val="30"/>
          <w:szCs w:val="30"/>
        </w:rPr>
        <w:t>体的密度</w:t>
      </w:r>
    </w:p>
    <w:bookmarkEnd w:id="51"/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50"/>
    <w:bookmarkEnd w:id="52"/>
    <w:p>
      <w:pPr>
        <w:adjustRightInd w:val="0"/>
        <w:snapToGrid w:val="0"/>
        <w:spacing w:line="440" w:lineRule="exact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用天平和量筒测</w:t>
      </w:r>
      <w:r>
        <w:rPr>
          <w:rFonts w:hint="eastAsia" w:hAnsi="宋体"/>
          <w:szCs w:val="21"/>
        </w:rPr>
        <w:t>量</w:t>
      </w:r>
      <w:r>
        <w:rPr>
          <w:rFonts w:hint="eastAsia" w:hAnsi="宋体"/>
          <w:szCs w:val="21"/>
          <w:lang w:val="en-US" w:eastAsia="zh-CN"/>
        </w:rPr>
        <w:t>固体</w:t>
      </w:r>
      <w:r>
        <w:rPr>
          <w:rFonts w:hAnsi="宋体"/>
          <w:szCs w:val="21"/>
        </w:rPr>
        <w:t>的密度。</w:t>
      </w:r>
    </w:p>
    <w:p>
      <w:pPr>
        <w:adjustRightInd w:val="0"/>
        <w:snapToGrid w:val="0"/>
        <w:spacing w:line="44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托盘天平（</w:t>
      </w:r>
      <w:r>
        <w:rPr>
          <w:rFonts w:hint="eastAsia" w:hAnsi="宋体"/>
          <w:szCs w:val="21"/>
        </w:rPr>
        <w:t>已</w:t>
      </w:r>
      <w:r>
        <w:rPr>
          <w:rFonts w:hAnsi="宋体"/>
          <w:szCs w:val="21"/>
        </w:rPr>
        <w:t>调平待用）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量筒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滴管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金属块（柱），烧杯，水</w:t>
      </w:r>
      <w:r>
        <w:rPr>
          <w:rFonts w:hint="eastAsia" w:hAnsi="宋体"/>
          <w:szCs w:val="21"/>
        </w:rPr>
        <w:t>。</w:t>
      </w: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三、实验操作要求：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1</w:t>
      </w:r>
      <w:r>
        <w:rPr>
          <w:rFonts w:hAnsi="宋体"/>
          <w:szCs w:val="21"/>
        </w:rPr>
        <w:t>.检查器材</w:t>
      </w:r>
      <w:r>
        <w:rPr>
          <w:rFonts w:hint="eastAsia" w:hAnsi="宋体"/>
          <w:szCs w:val="21"/>
        </w:rPr>
        <w:t>并</w:t>
      </w:r>
      <w:r>
        <w:rPr>
          <w:rFonts w:hAnsi="宋体"/>
          <w:szCs w:val="21"/>
        </w:rPr>
        <w:t>记录。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2</w:t>
      </w:r>
      <w:r>
        <w:rPr>
          <w:rFonts w:hAnsi="宋体"/>
          <w:szCs w:val="21"/>
        </w:rPr>
        <w:t>.</w:t>
      </w:r>
      <w:r>
        <w:rPr>
          <w:rFonts w:hint="eastAsia" w:hAnsi="宋体"/>
          <w:szCs w:val="21"/>
          <w:lang w:val="en-US" w:eastAsia="zh-CN"/>
        </w:rPr>
        <w:t>用天平测量固体</w:t>
      </w:r>
      <w:r>
        <w:rPr>
          <w:rFonts w:hAnsi="宋体"/>
          <w:szCs w:val="21"/>
        </w:rPr>
        <w:t>的总质量。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3</w:t>
      </w:r>
      <w:r>
        <w:rPr>
          <w:rFonts w:hAnsi="宋体"/>
          <w:szCs w:val="21"/>
        </w:rPr>
        <w:t>.</w:t>
      </w:r>
      <w:r>
        <w:rPr>
          <w:rFonts w:hint="eastAsia"/>
          <w:szCs w:val="21"/>
          <w:lang w:val="en-US" w:eastAsia="zh-CN"/>
        </w:rPr>
        <w:t>在</w:t>
      </w:r>
      <w:r>
        <w:rPr>
          <w:szCs w:val="21"/>
        </w:rPr>
        <w:t>筒量中倒入</w:t>
      </w:r>
      <w:r>
        <w:rPr>
          <w:rFonts w:hint="eastAsia"/>
          <w:szCs w:val="21"/>
          <w:lang w:val="en-US" w:eastAsia="zh-CN"/>
        </w:rPr>
        <w:t>适量</w:t>
      </w:r>
      <w:r>
        <w:rPr>
          <w:szCs w:val="21"/>
        </w:rPr>
        <w:t>的水</w:t>
      </w:r>
      <w:r>
        <w:rPr>
          <w:rFonts w:hint="eastAsia"/>
          <w:szCs w:val="21"/>
        </w:rPr>
        <w:t>，</w:t>
      </w:r>
      <w:r>
        <w:rPr>
          <w:rFonts w:hAnsi="宋体"/>
          <w:szCs w:val="21"/>
        </w:rPr>
        <w:t>测</w:t>
      </w:r>
      <w:r>
        <w:rPr>
          <w:rFonts w:hint="eastAsia" w:hAnsi="宋体"/>
          <w:szCs w:val="21"/>
        </w:rPr>
        <w:t>出量筒内</w:t>
      </w:r>
      <w:r>
        <w:rPr>
          <w:rFonts w:hAnsi="宋体"/>
          <w:szCs w:val="21"/>
        </w:rPr>
        <w:t>水的体积。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 w:hAnsi="宋体"/>
          <w:szCs w:val="21"/>
        </w:rPr>
        <w:t>4</w:t>
      </w:r>
      <w:r>
        <w:rPr>
          <w:rFonts w:hAnsi="宋体"/>
          <w:szCs w:val="21"/>
        </w:rPr>
        <w:t>.</w:t>
      </w:r>
      <w:r>
        <w:rPr>
          <w:rFonts w:hint="eastAsia" w:hAnsi="宋体"/>
          <w:szCs w:val="21"/>
          <w:lang w:val="en-US" w:eastAsia="zh-CN"/>
        </w:rPr>
        <w:t>将固体缓慢浸没在水中，测量水和固体总体积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5</w:t>
      </w:r>
      <w:r>
        <w:rPr>
          <w:rFonts w:hAnsi="宋体"/>
          <w:szCs w:val="21"/>
        </w:rPr>
        <w:t>.计算</w:t>
      </w:r>
      <w:r>
        <w:rPr>
          <w:rFonts w:hint="eastAsia" w:hAnsi="宋体"/>
          <w:szCs w:val="21"/>
          <w:lang w:val="en-US" w:eastAsia="zh-CN"/>
        </w:rPr>
        <w:t>固体</w:t>
      </w:r>
      <w:r>
        <w:rPr>
          <w:rFonts w:hAnsi="宋体"/>
          <w:szCs w:val="21"/>
        </w:rPr>
        <w:t>的密度。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 w:hAnsi="宋体"/>
          <w:szCs w:val="21"/>
        </w:rPr>
        <w:t>6</w:t>
      </w:r>
      <w:r>
        <w:rPr>
          <w:rFonts w:hAnsi="宋体"/>
          <w:szCs w:val="21"/>
        </w:rPr>
        <w:t>.</w:t>
      </w:r>
      <w:r>
        <w:rPr>
          <w:szCs w:val="21"/>
        </w:rPr>
        <w:t xml:space="preserve"> </w:t>
      </w:r>
      <w:r>
        <w:rPr>
          <w:rFonts w:hAnsi="宋体"/>
          <w:szCs w:val="21"/>
        </w:rPr>
        <w:t>整理器材。</w:t>
      </w:r>
    </w:p>
    <w:p>
      <w:pPr>
        <w:adjustRightInd w:val="0"/>
        <w:snapToGrid w:val="0"/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四、实验记录：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1</w:t>
      </w:r>
      <w:r>
        <w:rPr>
          <w:rFonts w:hAnsi="宋体"/>
          <w:szCs w:val="21"/>
        </w:rPr>
        <w:t>.天平的最大称量值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g</w:t>
      </w:r>
      <w:r>
        <w:rPr>
          <w:rFonts w:hAnsi="宋体"/>
          <w:szCs w:val="21"/>
        </w:rPr>
        <w:t>，游码标尺的分度值</w:t>
      </w:r>
      <w:r>
        <w:rPr>
          <w:szCs w:val="21"/>
          <w:u w:val="single"/>
        </w:rPr>
        <w:t xml:space="preserve">      </w:t>
      </w:r>
      <w:r>
        <w:rPr>
          <w:szCs w:val="21"/>
        </w:rPr>
        <w:t>g</w:t>
      </w:r>
      <w:r>
        <w:rPr>
          <w:rFonts w:hAnsi="宋体"/>
          <w:szCs w:val="21"/>
        </w:rPr>
        <w:t>，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量筒的测量范围为</w:t>
      </w:r>
      <w:r>
        <w:rPr>
          <w:szCs w:val="21"/>
          <w:u w:val="single"/>
        </w:rPr>
        <w:t xml:space="preserve">        </w:t>
      </w:r>
      <w:r>
        <w:rPr>
          <w:szCs w:val="21"/>
        </w:rPr>
        <w:t>ml</w:t>
      </w:r>
      <w:r>
        <w:rPr>
          <w:rFonts w:hAnsi="宋体"/>
          <w:szCs w:val="21"/>
        </w:rPr>
        <w:t>，量筒的分度值为</w:t>
      </w:r>
      <w:r>
        <w:rPr>
          <w:szCs w:val="21"/>
          <w:u w:val="single"/>
        </w:rPr>
        <w:t xml:space="preserve">       </w:t>
      </w:r>
      <w:r>
        <w:rPr>
          <w:szCs w:val="21"/>
        </w:rPr>
        <w:t>ml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44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2</w:t>
      </w:r>
      <w:r>
        <w:rPr>
          <w:rFonts w:hAnsi="宋体"/>
          <w:szCs w:val="21"/>
        </w:rPr>
        <w:t>.实验</w:t>
      </w:r>
      <w:r>
        <w:rPr>
          <w:rFonts w:hint="eastAsia" w:hAnsi="宋体"/>
          <w:szCs w:val="21"/>
        </w:rPr>
        <w:t>数据</w:t>
      </w:r>
      <w:r>
        <w:rPr>
          <w:rFonts w:hAnsi="宋体"/>
          <w:szCs w:val="21"/>
        </w:rPr>
        <w:t>：</w:t>
      </w:r>
    </w:p>
    <w:tbl>
      <w:tblPr>
        <w:tblStyle w:val="4"/>
        <w:tblpPr w:leftFromText="180" w:rightFromText="180" w:vertAnchor="text" w:horzAnchor="margin" w:tblpXSpec="left" w:tblpY="1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18"/>
        <w:gridCol w:w="1776"/>
        <w:gridCol w:w="1353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固体的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质量</w:t>
            </w:r>
            <w:r>
              <w:rPr>
                <w:rFonts w:hint="eastAsia"/>
                <w:i/>
                <w:sz w:val="24"/>
                <w:szCs w:val="24"/>
              </w:rPr>
              <w:t>m</w:t>
            </w:r>
            <w:r>
              <w:rPr>
                <w:rFonts w:hint="eastAsia" w:hAnsi="宋体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sz w:val="24"/>
                <w:szCs w:val="24"/>
              </w:rPr>
              <w:t>量筒中水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体积</w:t>
            </w:r>
            <w:r>
              <w:rPr>
                <w:i/>
                <w:sz w:val="24"/>
                <w:szCs w:val="24"/>
              </w:rPr>
              <w:t>V</w:t>
            </w:r>
            <w:r>
              <w:rPr>
                <w:rFonts w:hint="eastAsia"/>
                <w:i/>
                <w:sz w:val="24"/>
                <w:szCs w:val="24"/>
                <w:vertAlign w:val="subscript"/>
                <w:lang w:val="en-US" w:eastAsia="zh-CN"/>
              </w:rPr>
              <w:t>1</w:t>
            </w:r>
            <w:r>
              <w:rPr>
                <w:rFonts w:hint="eastAsia" w:hAnsi="宋体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水和固体的总体积</w:t>
            </w:r>
            <w:r>
              <w:rPr>
                <w:rFonts w:hint="eastAsia"/>
                <w:i/>
                <w:sz w:val="24"/>
                <w:szCs w:val="24"/>
                <w:lang w:val="en-US" w:eastAsia="zh-CN"/>
              </w:rPr>
              <w:t>V</w:t>
            </w:r>
            <w:r>
              <w:rPr>
                <w:rFonts w:hint="eastAsia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hAnsi="宋体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固体的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/>
                <w:i/>
                <w:sz w:val="24"/>
                <w:szCs w:val="24"/>
                <w:lang w:val="en-US" w:eastAsia="zh-CN"/>
              </w:rPr>
              <w:t xml:space="preserve">V </w:t>
            </w:r>
            <w:r>
              <w:rPr>
                <w:rFonts w:hint="eastAsia" w:hAnsi="宋体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固体</w:t>
            </w:r>
            <w:r>
              <w:rPr>
                <w:rFonts w:hAnsi="宋体"/>
                <w:sz w:val="24"/>
                <w:szCs w:val="24"/>
              </w:rPr>
              <w:t>的密度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/>
                <w:spacing w:val="-1"/>
                <w:kern w:val="0"/>
                <w:szCs w:val="22"/>
              </w:rPr>
              <w:t>ρ</w:t>
            </w:r>
            <w:r>
              <w:rPr>
                <w:rFonts w:hint="eastAsia" w:ascii="宋体" w:hAnsi="宋体"/>
                <w:b/>
                <w:spacing w:val="-1"/>
                <w:kern w:val="0"/>
                <w:szCs w:val="22"/>
              </w:rPr>
              <w:t>/</w:t>
            </w:r>
            <w:r>
              <w:rPr>
                <w:sz w:val="24"/>
                <w:szCs w:val="24"/>
              </w:rPr>
              <w:t>(kg/m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b/>
          <w:sz w:val="24"/>
          <w:szCs w:val="24"/>
          <w:lang w:val="en-GB"/>
        </w:rPr>
      </w:pPr>
      <w:r>
        <w:rPr>
          <w:rFonts w:hint="eastAsia" w:hAnsi="宋体"/>
          <w:b/>
          <w:sz w:val="24"/>
          <w:szCs w:val="24"/>
          <w:lang w:val="en-GB"/>
        </w:rPr>
        <w:t>五</w:t>
      </w:r>
      <w:r>
        <w:rPr>
          <w:rFonts w:hAnsi="宋体"/>
          <w:b/>
          <w:sz w:val="24"/>
          <w:szCs w:val="24"/>
          <w:lang w:val="en-GB"/>
        </w:rPr>
        <w:t>、反思与拓展：</w:t>
      </w:r>
    </w:p>
    <w:p>
      <w:pPr>
        <w:adjustRightInd w:val="0"/>
        <w:snapToGrid w:val="0"/>
        <w:spacing w:line="440" w:lineRule="exact"/>
        <w:rPr>
          <w:color w:val="000000"/>
          <w:szCs w:val="21"/>
        </w:rPr>
      </w:pPr>
      <w:r>
        <w:rPr>
          <w:sz w:val="24"/>
          <w:szCs w:val="24"/>
          <w:lang w:val="en-GB"/>
        </w:rPr>
        <w:t xml:space="preserve">  </w:t>
      </w:r>
      <w:r>
        <w:rPr>
          <w:color w:val="FF0000"/>
          <w:sz w:val="24"/>
          <w:szCs w:val="24"/>
          <w:lang w:val="en-GB"/>
        </w:rPr>
        <w:t xml:space="preserve"> </w:t>
      </w:r>
      <w:r>
        <w:rPr>
          <w:rFonts w:hint="eastAsia" w:hAnsi="宋体"/>
          <w:color w:val="000000"/>
          <w:szCs w:val="21"/>
          <w:lang w:val="en-GB"/>
        </w:rPr>
        <w:t>如果该实验先用量筒测量</w:t>
      </w:r>
      <w:r>
        <w:rPr>
          <w:rFonts w:hint="eastAsia" w:hAnsi="宋体"/>
          <w:color w:val="000000"/>
          <w:szCs w:val="21"/>
          <w:lang w:val="en-US" w:eastAsia="zh-CN"/>
        </w:rPr>
        <w:t>固体</w:t>
      </w:r>
      <w:r>
        <w:rPr>
          <w:rFonts w:hint="eastAsia" w:hAnsi="宋体"/>
          <w:color w:val="000000"/>
          <w:szCs w:val="21"/>
          <w:lang w:val="en-GB"/>
        </w:rPr>
        <w:t>体积V，再</w:t>
      </w:r>
      <w:r>
        <w:rPr>
          <w:rFonts w:hint="eastAsia" w:hAnsi="宋体"/>
          <w:color w:val="000000"/>
          <w:szCs w:val="21"/>
          <w:lang w:val="en-US" w:eastAsia="zh-CN"/>
        </w:rPr>
        <w:t>用天平测量固体的质量m</w:t>
      </w:r>
      <w:r>
        <w:rPr>
          <w:rFonts w:hint="eastAsia" w:hAnsi="宋体"/>
          <w:color w:val="000000"/>
          <w:szCs w:val="21"/>
          <w:lang w:val="en-GB"/>
        </w:rPr>
        <w:t>，</w:t>
      </w:r>
      <w:r>
        <w:rPr>
          <w:rFonts w:hint="eastAsia"/>
          <w:color w:val="000000"/>
          <w:szCs w:val="21"/>
        </w:rPr>
        <w:t>最后计算</w:t>
      </w:r>
      <w:r>
        <w:rPr>
          <w:rFonts w:hint="eastAsia"/>
          <w:color w:val="000000"/>
          <w:szCs w:val="21"/>
          <w:lang w:val="en-US" w:eastAsia="zh-CN"/>
        </w:rPr>
        <w:t>固体</w:t>
      </w:r>
      <w:r>
        <w:rPr>
          <w:rFonts w:hint="eastAsia"/>
          <w:color w:val="000000"/>
          <w:szCs w:val="21"/>
        </w:rPr>
        <w:t>的密度。这样测量的</w:t>
      </w:r>
      <w:r>
        <w:rPr>
          <w:rFonts w:hint="eastAsia"/>
          <w:color w:val="000000"/>
          <w:szCs w:val="21"/>
          <w:lang w:val="en-US" w:eastAsia="zh-CN"/>
        </w:rPr>
        <w:t>固体</w:t>
      </w:r>
      <w:r>
        <w:rPr>
          <w:rFonts w:hint="eastAsia"/>
          <w:color w:val="000000"/>
          <w:szCs w:val="21"/>
        </w:rPr>
        <w:t>密度与</w:t>
      </w:r>
      <w:r>
        <w:rPr>
          <w:rFonts w:hint="eastAsia"/>
          <w:color w:val="000000"/>
          <w:szCs w:val="21"/>
          <w:lang w:val="en-US" w:eastAsia="zh-CN"/>
        </w:rPr>
        <w:t>固体</w:t>
      </w:r>
      <w:r>
        <w:rPr>
          <w:rFonts w:hint="eastAsia"/>
          <w:color w:val="000000"/>
          <w:szCs w:val="21"/>
        </w:rPr>
        <w:t xml:space="preserve">密度真实值相比， 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color w:val="000000"/>
          <w:szCs w:val="21"/>
          <w:u w:val="single"/>
        </w:rPr>
        <w:t xml:space="preserve">  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</w:rPr>
        <w:t xml:space="preserve"> 。（选填“偏大”、“不变”或“偏小”）</w:t>
      </w:r>
    </w:p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spacing w:line="360" w:lineRule="auto"/>
        <w:rPr>
          <w:rFonts w:eastAsia="方正仿宋简体"/>
          <w:spacing w:val="-24"/>
          <w:w w:val="90"/>
          <w:sz w:val="30"/>
          <w:szCs w:val="30"/>
        </w:rPr>
      </w:pPr>
      <w:bookmarkStart w:id="53" w:name="_Hlk67339335"/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p>
      <w:pPr>
        <w:tabs>
          <w:tab w:val="left" w:pos="4500"/>
        </w:tabs>
        <w:spacing w:before="156" w:beforeLines="5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7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用天平和量筒测</w:t>
      </w:r>
      <w:r>
        <w:rPr>
          <w:rFonts w:hint="eastAsia" w:hAnsi="宋体"/>
          <w:b/>
          <w:sz w:val="30"/>
          <w:szCs w:val="30"/>
        </w:rPr>
        <w:t>量</w:t>
      </w:r>
      <w:r>
        <w:rPr>
          <w:rFonts w:hint="eastAsia" w:hAnsi="宋体"/>
          <w:b/>
          <w:color w:val="auto"/>
          <w:sz w:val="30"/>
          <w:szCs w:val="30"/>
          <w:lang w:val="en-US" w:eastAsia="zh-CN"/>
        </w:rPr>
        <w:t>固体</w:t>
      </w:r>
      <w:r>
        <w:rPr>
          <w:rFonts w:hAnsi="宋体"/>
          <w:b/>
          <w:sz w:val="30"/>
          <w:szCs w:val="30"/>
        </w:rPr>
        <w:t>的密度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40" w:lineRule="exact"/>
        <w:rPr>
          <w:rFonts w:hint="eastAsia"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一、实验目的：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用天平和量筒测</w:t>
      </w:r>
      <w:r>
        <w:rPr>
          <w:rFonts w:hint="eastAsia" w:hAnsi="宋体"/>
          <w:szCs w:val="21"/>
        </w:rPr>
        <w:t>量</w:t>
      </w:r>
      <w:r>
        <w:rPr>
          <w:rFonts w:hint="eastAsia" w:hAnsi="宋体"/>
          <w:szCs w:val="21"/>
          <w:lang w:val="en-US" w:eastAsia="zh-CN"/>
        </w:rPr>
        <w:t>固体</w:t>
      </w:r>
      <w:r>
        <w:rPr>
          <w:rFonts w:hAnsi="宋体"/>
          <w:szCs w:val="21"/>
        </w:rPr>
        <w:t>的密度。</w:t>
      </w:r>
    </w:p>
    <w:p>
      <w:pPr>
        <w:adjustRightInd w:val="0"/>
        <w:snapToGrid w:val="0"/>
        <w:spacing w:line="440" w:lineRule="exact"/>
        <w:rPr>
          <w:rFonts w:hAnsi="宋体"/>
          <w:b/>
          <w:szCs w:val="21"/>
        </w:rPr>
      </w:pPr>
      <w:r>
        <w:rPr>
          <w:rFonts w:hAnsi="宋体"/>
          <w:b/>
          <w:szCs w:val="21"/>
        </w:rPr>
        <w:t>二、实验器材：</w:t>
      </w:r>
    </w:p>
    <w:p>
      <w:pPr>
        <w:adjustRightInd w:val="0"/>
        <w:snapToGrid w:val="0"/>
        <w:spacing w:line="320" w:lineRule="exact"/>
        <w:rPr>
          <w:rFonts w:hint="eastAsia" w:hAnsi="宋体"/>
          <w:szCs w:val="21"/>
        </w:rPr>
      </w:pPr>
      <w:bookmarkStart w:id="54" w:name="_Hlk67575528"/>
      <w:r>
        <w:rPr>
          <w:rFonts w:hAnsi="宋体"/>
          <w:szCs w:val="21"/>
        </w:rPr>
        <w:t>托盘天平（</w:t>
      </w:r>
      <w:r>
        <w:rPr>
          <w:rFonts w:hint="eastAsia" w:hAnsi="宋体"/>
          <w:szCs w:val="21"/>
        </w:rPr>
        <w:t>已</w:t>
      </w:r>
      <w:r>
        <w:rPr>
          <w:rFonts w:hAnsi="宋体"/>
          <w:szCs w:val="21"/>
        </w:rPr>
        <w:t>调平待用）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量筒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滴管</w:t>
      </w:r>
      <w:r>
        <w:rPr>
          <w:rFonts w:hint="eastAsia"/>
          <w:szCs w:val="21"/>
        </w:rPr>
        <w:t>，</w:t>
      </w:r>
      <w:r>
        <w:rPr>
          <w:rFonts w:hint="eastAsia"/>
          <w:szCs w:val="21"/>
          <w:lang w:val="en-US" w:eastAsia="zh-CN"/>
        </w:rPr>
        <w:t>金属块（柱），烧杯，水</w:t>
      </w:r>
      <w:r>
        <w:rPr>
          <w:rFonts w:hint="eastAsia" w:hAnsi="宋体"/>
          <w:szCs w:val="21"/>
        </w:rPr>
        <w:t>。</w:t>
      </w:r>
    </w:p>
    <w:p>
      <w:pPr>
        <w:adjustRightInd w:val="0"/>
        <w:snapToGrid w:val="0"/>
        <w:spacing w:line="320" w:lineRule="exact"/>
        <w:rPr>
          <w:rFonts w:hint="eastAsia" w:eastAsia="黑体"/>
          <w:szCs w:val="21"/>
        </w:rPr>
      </w:pPr>
      <w:r>
        <w:rPr>
          <w:rFonts w:hAnsi="宋体"/>
          <w:b/>
          <w:szCs w:val="21"/>
        </w:rPr>
        <w:t>三、</w:t>
      </w:r>
      <w:r>
        <w:rPr>
          <w:rFonts w:hint="eastAsia" w:eastAsia="黑体"/>
          <w:b/>
          <w:bCs/>
          <w:szCs w:val="21"/>
        </w:rPr>
        <w:t>设计实验、实验步骤、数据处理及结论反思评分标准</w:t>
      </w:r>
      <w:r>
        <w:rPr>
          <w:rFonts w:hint="eastAsia" w:eastAsia="黑体"/>
          <w:szCs w:val="21"/>
        </w:rPr>
        <w:t>：</w:t>
      </w:r>
    </w:p>
    <w:bookmarkEnd w:id="54"/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961"/>
        <w:gridCol w:w="792"/>
        <w:gridCol w:w="62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实验步骤</w:t>
            </w:r>
          </w:p>
        </w:tc>
        <w:tc>
          <w:tcPr>
            <w:tcW w:w="4961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操作要求及评分标准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分值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得分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检查器材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szCs w:val="21"/>
              </w:rPr>
              <w:t>检查仪器是否齐全，观察天平的最大称量、游码标尺的分度值并记录，观察天平横梁是否平衡。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0,5</w:t>
            </w:r>
            <w:r>
              <w:rPr>
                <w:szCs w:val="21"/>
              </w:rPr>
              <w:t>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</w:t>
            </w:r>
            <w:r>
              <w:rPr>
                <w:szCs w:val="21"/>
              </w:rPr>
              <w:t>观察量筒的量程、分度值并记录。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  <w:lang w:val="en-US" w:eastAsia="zh-CN"/>
              </w:rPr>
              <w:t>测量</w:t>
            </w:r>
            <w:r>
              <w:rPr>
                <w:szCs w:val="21"/>
              </w:rPr>
              <w:t>质量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用天平测量固体</w:t>
            </w:r>
            <w:r>
              <w:rPr>
                <w:rFonts w:hAnsi="宋体"/>
                <w:szCs w:val="21"/>
              </w:rPr>
              <w:t>的总质量</w:t>
            </w:r>
            <w:r>
              <w:rPr>
                <w:szCs w:val="21"/>
              </w:rPr>
              <w:t>并记录。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5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测</w:t>
            </w: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水体积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szCs w:val="21"/>
              </w:rPr>
              <w:t>把烧杯中的一部分水倒入量筒中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szCs w:val="21"/>
              </w:rPr>
              <w:t>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</w:t>
            </w:r>
            <w:r>
              <w:rPr>
                <w:szCs w:val="21"/>
              </w:rPr>
              <w:t>正确测出量筒中水的体积并记录。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5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4.测量</w:t>
            </w:r>
            <w:r>
              <w:rPr>
                <w:rFonts w:hint="eastAsia"/>
                <w:szCs w:val="21"/>
                <w:lang w:val="en-US" w:eastAsia="zh-CN"/>
              </w:rPr>
              <w:t>固体</w:t>
            </w:r>
            <w:r>
              <w:rPr>
                <w:szCs w:val="21"/>
              </w:rPr>
              <w:t>和水的</w:t>
            </w:r>
            <w:r>
              <w:rPr>
                <w:rFonts w:hint="eastAsia"/>
                <w:szCs w:val="21"/>
                <w:lang w:val="en-US" w:eastAsia="zh-CN"/>
              </w:rPr>
              <w:t>体积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（1）</w:t>
            </w:r>
            <w:r>
              <w:rPr>
                <w:rFonts w:hint="eastAsia"/>
                <w:szCs w:val="21"/>
                <w:lang w:val="en-US" w:eastAsia="zh-CN"/>
              </w:rPr>
              <w:t>将固体缓慢浸没在水中。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szCs w:val="21"/>
              </w:rPr>
              <w:t>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（2）</w:t>
            </w:r>
            <w:r>
              <w:rPr>
                <w:szCs w:val="21"/>
              </w:rPr>
              <w:t>正确读出</w:t>
            </w:r>
            <w:r>
              <w:rPr>
                <w:rFonts w:hint="eastAsia"/>
                <w:szCs w:val="21"/>
                <w:lang w:val="en-US" w:eastAsia="zh-CN"/>
              </w:rPr>
              <w:t>水和固体的总体积</w:t>
            </w:r>
            <w:r>
              <w:rPr>
                <w:szCs w:val="21"/>
              </w:rPr>
              <w:t>并记录。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</w:rPr>
              <w:t>计算</w:t>
            </w:r>
            <w:r>
              <w:rPr>
                <w:rFonts w:hint="eastAsia"/>
                <w:szCs w:val="21"/>
                <w:lang w:val="en-US" w:eastAsia="zh-CN"/>
              </w:rPr>
              <w:t>固体</w:t>
            </w:r>
            <w:r>
              <w:rPr>
                <w:szCs w:val="21"/>
              </w:rPr>
              <w:t>的密度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计算盐水的密度并填表。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szCs w:val="21"/>
              </w:rPr>
              <w:t>整理器材</w:t>
            </w:r>
          </w:p>
        </w:tc>
        <w:tc>
          <w:tcPr>
            <w:tcW w:w="4961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正确制动天平，用镊子把砝码放回盒中,游码拨至零刻度。</w:t>
            </w:r>
          </w:p>
        </w:tc>
        <w:tc>
          <w:tcPr>
            <w:tcW w:w="792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1分</w:t>
            </w:r>
          </w:p>
        </w:tc>
        <w:tc>
          <w:tcPr>
            <w:tcW w:w="625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szCs w:val="21"/>
                <w:lang w:val="en-GB"/>
              </w:rPr>
              <w:t>反思拓展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这样测量的盐水密度与盐水密度真实值相比，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偏大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1分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7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>10分</w:t>
            </w:r>
          </w:p>
        </w:tc>
        <w:tc>
          <w:tcPr>
            <w:tcW w:w="6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pPr>
        <w:spacing w:line="240" w:lineRule="exact"/>
        <w:rPr>
          <w:sz w:val="24"/>
          <w:szCs w:val="24"/>
        </w:rPr>
      </w:pPr>
    </w:p>
    <w:p>
      <w:pPr>
        <w:spacing w:line="240" w:lineRule="exact"/>
        <w:rPr>
          <w:sz w:val="24"/>
          <w:szCs w:val="24"/>
        </w:rPr>
      </w:pPr>
    </w:p>
    <w:p>
      <w:pPr>
        <w:adjustRightInd w:val="0"/>
        <w:snapToGrid w:val="0"/>
        <w:ind w:firstLine="1260" w:firstLineChars="600"/>
        <w:rPr>
          <w:szCs w:val="21"/>
          <w:u w:val="single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rPr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</w:p>
    <w:p>
      <w:pPr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spacing w:before="156" w:beforeLines="50" w:line="480" w:lineRule="exact"/>
        <w:jc w:val="center"/>
        <w:rPr>
          <w:b/>
          <w:sz w:val="30"/>
          <w:szCs w:val="30"/>
        </w:rPr>
      </w:pPr>
      <w:bookmarkStart w:id="55" w:name="_Hlk67576811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8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探究重力的大小与质量的关系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55"/>
    <w:p>
      <w:pPr>
        <w:adjustRightInd w:val="0"/>
        <w:snapToGrid w:val="0"/>
        <w:spacing w:line="400" w:lineRule="exact"/>
        <w:rPr>
          <w:sz w:val="24"/>
          <w:szCs w:val="24"/>
        </w:rPr>
      </w:pPr>
    </w:p>
    <w:bookmarkEnd w:id="53"/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  <w:bookmarkStart w:id="56" w:name="_Hlk67575497"/>
      <w:r>
        <w:rPr>
          <w:rFonts w:hAnsi="宋体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36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探究重力的大小与质量的关系。</w:t>
      </w: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36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弹簧测力计，铁架台，钩码</w:t>
      </w:r>
      <w:r>
        <w:rPr>
          <w:rFonts w:hint="eastAsia"/>
          <w:szCs w:val="21"/>
        </w:rPr>
        <w:t>一盒</w:t>
      </w:r>
      <w:r>
        <w:rPr>
          <w:szCs w:val="21"/>
        </w:rPr>
        <w:t>(</w:t>
      </w:r>
      <w:r>
        <w:rPr>
          <w:rFonts w:hint="eastAsia"/>
          <w:szCs w:val="21"/>
        </w:rPr>
        <w:t>规格相同，</w:t>
      </w:r>
      <w:r>
        <w:rPr>
          <w:rFonts w:hAnsi="宋体"/>
          <w:szCs w:val="21"/>
        </w:rPr>
        <w:t>标钩码质量</w:t>
      </w:r>
      <w:r>
        <w:rPr>
          <w:szCs w:val="21"/>
        </w:rPr>
        <w:t xml:space="preserve">) </w:t>
      </w:r>
    </w:p>
    <w:bookmarkEnd w:id="56"/>
    <w:p>
      <w:pPr>
        <w:adjustRightInd w:val="0"/>
        <w:snapToGrid w:val="0"/>
        <w:spacing w:line="36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三、实验要求：</w:t>
      </w:r>
    </w:p>
    <w:p>
      <w:pPr>
        <w:adjustRightInd w:val="0"/>
        <w:snapToGrid w:val="0"/>
        <w:spacing w:line="360" w:lineRule="exact"/>
        <w:ind w:firstLine="210" w:firstLineChars="100"/>
        <w:rPr>
          <w:b/>
          <w:szCs w:val="21"/>
          <w:u w:val="single"/>
        </w:rPr>
      </w:pPr>
      <w:r>
        <w:rPr>
          <w:szCs w:val="21"/>
        </w:rPr>
        <w:t>1.</w:t>
      </w:r>
      <w:r>
        <w:rPr>
          <w:rFonts w:hAnsi="宋体"/>
          <w:szCs w:val="21"/>
        </w:rPr>
        <w:t>提出问题：重力的大小与质量有什么关系？</w:t>
      </w: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  <w:r>
        <w:rPr>
          <w:szCs w:val="21"/>
        </w:rPr>
        <w:t>2.</w:t>
      </w:r>
      <w:r>
        <w:rPr>
          <w:rFonts w:hAnsi="宋体"/>
          <w:szCs w:val="21"/>
        </w:rPr>
        <w:t>猜想与假设：重力的大小与质量可能成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360" w:lineRule="exact"/>
        <w:ind w:right="-178" w:rightChars="-85" w:firstLine="210" w:firstLineChars="100"/>
        <w:rPr>
          <w:szCs w:val="21"/>
        </w:rPr>
      </w:pPr>
      <w:r>
        <w:rPr>
          <w:szCs w:val="21"/>
        </w:rPr>
        <w:t>3.</w:t>
      </w:r>
      <w:r>
        <w:rPr>
          <w:rFonts w:hAnsi="宋体"/>
          <w:szCs w:val="21"/>
        </w:rPr>
        <w:t>设计并进行实验：</w:t>
      </w:r>
    </w:p>
    <w:p>
      <w:pPr>
        <w:adjustRightInd w:val="0"/>
        <w:snapToGrid w:val="0"/>
        <w:spacing w:line="360" w:lineRule="exact"/>
        <w:ind w:right="-178" w:rightChars="-85"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）检查器材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观察弹簧测力计的量程、分度值，指针是否指到零刻度线。</w:t>
      </w:r>
    </w:p>
    <w:p>
      <w:pPr>
        <w:adjustRightInd w:val="0"/>
        <w:snapToGrid w:val="0"/>
        <w:spacing w:line="360" w:lineRule="exact"/>
        <w:ind w:right="-178" w:rightChars="-85"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）将弹簧测力计悬挂在铁架台支架上。</w:t>
      </w:r>
    </w:p>
    <w:p>
      <w:pPr>
        <w:adjustRightInd w:val="0"/>
        <w:snapToGrid w:val="0"/>
        <w:spacing w:line="360" w:lineRule="exact"/>
        <w:ind w:right="-178" w:rightChars="-85"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）将</w:t>
      </w:r>
      <w:r>
        <w:rPr>
          <w:rFonts w:hint="eastAsia" w:hAnsi="宋体"/>
          <w:szCs w:val="21"/>
        </w:rPr>
        <w:t>一个</w:t>
      </w:r>
      <w:r>
        <w:rPr>
          <w:rFonts w:hAnsi="宋体"/>
          <w:szCs w:val="21"/>
        </w:rPr>
        <w:t>钩码挂在弹簧测力计上，读出</w:t>
      </w:r>
      <w:r>
        <w:rPr>
          <w:rFonts w:hint="eastAsia" w:hAnsi="宋体"/>
          <w:szCs w:val="21"/>
        </w:rPr>
        <w:t>并记录</w:t>
      </w:r>
      <w:r>
        <w:rPr>
          <w:rFonts w:hAnsi="宋体"/>
          <w:szCs w:val="21"/>
        </w:rPr>
        <w:t>钩码所受的重力。</w:t>
      </w:r>
    </w:p>
    <w:p>
      <w:pPr>
        <w:adjustRightInd w:val="0"/>
        <w:snapToGrid w:val="0"/>
        <w:spacing w:line="360" w:lineRule="exact"/>
        <w:ind w:right="-178" w:rightChars="-85"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4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依次增加钩码的数量，重复步骤（3）操作4次</w:t>
      </w:r>
      <w:r>
        <w:rPr>
          <w:rFonts w:hAnsi="宋体"/>
          <w:szCs w:val="21"/>
        </w:rPr>
        <w:t>。</w:t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5</w:t>
      </w:r>
      <w:r>
        <w:rPr>
          <w:rFonts w:hint="eastAsia"/>
          <w:szCs w:val="21"/>
        </w:rPr>
        <w:t>）</w:t>
      </w:r>
      <w:r>
        <w:rPr>
          <w:rFonts w:hAnsi="宋体"/>
          <w:szCs w:val="21"/>
        </w:rPr>
        <w:t>整理器材。</w:t>
      </w: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四、实验数据记录</w:t>
      </w:r>
    </w:p>
    <w:p>
      <w:pPr>
        <w:adjustRightInd w:val="0"/>
        <w:snapToGrid w:val="0"/>
        <w:spacing w:line="360" w:lineRule="exact"/>
        <w:ind w:firstLine="210" w:firstLineChars="100"/>
        <w:rPr>
          <w:szCs w:val="21"/>
        </w:rPr>
      </w:pPr>
      <w:r>
        <w:rPr>
          <w:szCs w:val="21"/>
        </w:rPr>
        <w:t>1.</w:t>
      </w:r>
      <w:r>
        <w:rPr>
          <w:rFonts w:hAnsi="宋体"/>
          <w:szCs w:val="21"/>
        </w:rPr>
        <w:t>观察弹簧测力计量程为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szCs w:val="21"/>
          <w:u w:val="single"/>
        </w:rPr>
        <w:t xml:space="preserve">   </w:t>
      </w:r>
      <w:r>
        <w:rPr>
          <w:szCs w:val="21"/>
        </w:rPr>
        <w:t>N</w:t>
      </w:r>
      <w:r>
        <w:rPr>
          <w:rFonts w:hAnsi="宋体"/>
          <w:szCs w:val="21"/>
        </w:rPr>
        <w:t>，分度值为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szCs w:val="21"/>
        </w:rPr>
        <w:t>N</w:t>
      </w:r>
      <w:r>
        <w:rPr>
          <w:rFonts w:hAnsi="宋体"/>
          <w:szCs w:val="21"/>
        </w:rPr>
        <w:t>，指针是否指零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360" w:lineRule="exact"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 xml:space="preserve"> </w:t>
      </w:r>
      <w:r>
        <w:rPr>
          <w:rFonts w:hAnsi="宋体"/>
          <w:bCs/>
          <w:szCs w:val="21"/>
        </w:rPr>
        <w:t xml:space="preserve"> 2</w:t>
      </w:r>
      <w:r>
        <w:rPr>
          <w:rFonts w:hint="eastAsia" w:hAnsi="宋体"/>
          <w:bCs/>
          <w:szCs w:val="21"/>
        </w:rPr>
        <w:t>、实验数据</w:t>
      </w:r>
    </w:p>
    <w:tbl>
      <w:tblPr>
        <w:tblStyle w:val="4"/>
        <w:tblpPr w:leftFromText="180" w:rightFromText="180" w:vertAnchor="text" w:horzAnchor="margin" w:tblpXSpec="left" w:tblpY="10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915"/>
        <w:gridCol w:w="915"/>
        <w:gridCol w:w="915"/>
        <w:gridCol w:w="966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 xml:space="preserve">        实验次数</w:t>
            </w:r>
          </w:p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物理量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质量</w:t>
            </w:r>
            <w:r>
              <w:rPr>
                <w:i/>
                <w:szCs w:val="21"/>
              </w:rPr>
              <w:t>m/</w:t>
            </w:r>
            <w:r>
              <w:rPr>
                <w:szCs w:val="21"/>
              </w:rPr>
              <w:t>kg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重力</w:t>
            </w:r>
            <w:r>
              <w:rPr>
                <w:i/>
                <w:szCs w:val="21"/>
              </w:rPr>
              <w:t>G/</w:t>
            </w:r>
            <w:r>
              <w:rPr>
                <w:szCs w:val="21"/>
              </w:rPr>
              <w:t>N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重力与质量之比</w:t>
            </w:r>
            <w:r>
              <w:rPr>
                <w:i/>
                <w:szCs w:val="21"/>
              </w:rPr>
              <w:t>N/Kg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Ansi="宋体"/>
          <w:b/>
          <w:bCs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111125</wp:posOffset>
            </wp:positionV>
            <wp:extent cx="2258060" cy="1833245"/>
            <wp:effectExtent l="0" t="0" r="8890" b="14605"/>
            <wp:wrapNone/>
            <wp:docPr id="1045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059" cy="183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</w:rPr>
        <w:t>五、</w:t>
      </w:r>
      <w:r>
        <w:rPr>
          <w:rFonts w:hAnsi="宋体"/>
          <w:b/>
          <w:bCs/>
          <w:sz w:val="24"/>
          <w:szCs w:val="24"/>
        </w:rPr>
        <w:t>分析与论证：</w:t>
      </w:r>
    </w:p>
    <w:p>
      <w:pPr>
        <w:adjustRightInd w:val="0"/>
        <w:snapToGrid w:val="0"/>
        <w:spacing w:line="360" w:lineRule="exact"/>
        <w:rPr>
          <w:szCs w:val="21"/>
        </w:rPr>
      </w:pPr>
      <w:r>
        <w:rPr>
          <w:rFonts w:hAnsi="宋体"/>
          <w:sz w:val="24"/>
          <w:szCs w:val="24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实验获得的</w:t>
      </w:r>
      <w:r>
        <w:rPr>
          <w:rFonts w:hAnsi="宋体"/>
          <w:szCs w:val="21"/>
        </w:rPr>
        <w:t>数据绘出</w:t>
      </w:r>
      <w:r>
        <w:rPr>
          <w:rFonts w:hint="eastAsia" w:hAnsi="宋体"/>
          <w:szCs w:val="21"/>
        </w:rPr>
        <w:t>重力（G）—质量（m）图像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360" w:lineRule="exac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）根据图</w:t>
      </w:r>
      <w:r>
        <w:rPr>
          <w:rFonts w:hint="eastAsia" w:hAnsi="宋体"/>
          <w:szCs w:val="21"/>
        </w:rPr>
        <w:t>像</w:t>
      </w:r>
      <w:r>
        <w:rPr>
          <w:rFonts w:hAnsi="宋体"/>
          <w:szCs w:val="21"/>
        </w:rPr>
        <w:t>分析得出</w:t>
      </w:r>
      <w:r>
        <w:rPr>
          <w:rFonts w:hint="eastAsia" w:hAnsi="宋体"/>
          <w:szCs w:val="21"/>
        </w:rPr>
        <w:t>实验</w:t>
      </w:r>
      <w:r>
        <w:rPr>
          <w:rFonts w:hAnsi="宋体"/>
          <w:szCs w:val="21"/>
        </w:rPr>
        <w:t>结论</w:t>
      </w:r>
      <w:r>
        <w:rPr>
          <w:rFonts w:hint="eastAsia" w:hAnsi="宋体"/>
          <w:szCs w:val="21"/>
        </w:rPr>
        <w:t>：</w:t>
      </w:r>
    </w:p>
    <w:p>
      <w:pPr>
        <w:adjustRightInd w:val="0"/>
        <w:snapToGrid w:val="0"/>
        <w:spacing w:line="400" w:lineRule="exact"/>
        <w:ind w:firstLine="630" w:firstLineChars="300"/>
        <w:jc w:val="left"/>
        <w:rPr>
          <w:szCs w:val="21"/>
        </w:rPr>
      </w:pPr>
      <w:r>
        <w:rPr>
          <w:rFonts w:hAnsi="宋体"/>
          <w:szCs w:val="21"/>
        </w:rPr>
        <w:t>重力的大小跟物体的质量</w:t>
      </w:r>
      <w:r>
        <w:rPr>
          <w:rFonts w:hint="eastAsia" w:hAnsi="宋体"/>
          <w:szCs w:val="21"/>
        </w:rPr>
        <w:t>成</w:t>
      </w:r>
      <w:r>
        <w:rPr>
          <w:szCs w:val="21"/>
          <w:u w:val="single"/>
        </w:rPr>
        <w:t xml:space="preserve">        </w:t>
      </w:r>
      <w:r>
        <w:rPr>
          <w:rFonts w:hAnsi="宋体"/>
          <w:szCs w:val="21"/>
        </w:rPr>
        <w:t>关系。</w:t>
      </w:r>
    </w:p>
    <w:p>
      <w:pPr>
        <w:adjustRightInd w:val="0"/>
        <w:snapToGrid w:val="0"/>
        <w:spacing w:line="400" w:lineRule="exact"/>
        <w:jc w:val="lef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六、反思与拓展：</w:t>
      </w:r>
    </w:p>
    <w:p>
      <w:pPr>
        <w:adjustRightInd w:val="0"/>
        <w:snapToGrid w:val="0"/>
        <w:spacing w:line="400" w:lineRule="exact"/>
        <w:ind w:firstLine="210" w:firstLineChars="100"/>
        <w:jc w:val="left"/>
        <w:rPr>
          <w:rFonts w:hAnsi="宋体"/>
          <w:szCs w:val="21"/>
        </w:rPr>
      </w:pPr>
      <w:r>
        <w:rPr>
          <w:rFonts w:hAnsi="宋体"/>
          <w:szCs w:val="21"/>
        </w:rPr>
        <w:t>重力与质量之比有什么特点？</w:t>
      </w:r>
    </w:p>
    <w:p>
      <w:pPr>
        <w:adjustRightInd w:val="0"/>
        <w:snapToGrid w:val="0"/>
        <w:spacing w:line="400" w:lineRule="exact"/>
        <w:ind w:firstLine="210" w:firstLineChars="100"/>
        <w:jc w:val="left"/>
        <w:rPr>
          <w:szCs w:val="21"/>
          <w:u w:val="single"/>
        </w:rPr>
      </w:pPr>
      <w:r>
        <w:rPr>
          <w:szCs w:val="21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400" w:lineRule="exact"/>
        <w:ind w:firstLine="210" w:firstLineChars="100"/>
        <w:jc w:val="left"/>
        <w:rPr>
          <w:szCs w:val="21"/>
          <w:u w:val="single"/>
        </w:rPr>
      </w:pPr>
    </w:p>
    <w:p>
      <w:pPr>
        <w:spacing w:line="340" w:lineRule="exact"/>
        <w:rPr>
          <w:sz w:val="24"/>
        </w:rPr>
      </w:pPr>
    </w:p>
    <w:p>
      <w:pPr>
        <w:spacing w:line="360" w:lineRule="auto"/>
        <w:rPr>
          <w:rFonts w:eastAsia="方正仿宋简体"/>
          <w:spacing w:val="-24"/>
          <w:w w:val="90"/>
          <w:sz w:val="30"/>
          <w:szCs w:val="30"/>
        </w:rPr>
      </w:pPr>
      <w:bookmarkStart w:id="57" w:name="_Hlk67486340"/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p>
      <w:pPr>
        <w:spacing w:before="156" w:beforeLines="50" w:line="480" w:lineRule="exact"/>
        <w:jc w:val="center"/>
        <w:rPr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8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探究重力的大小与质量的关系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400" w:lineRule="exact"/>
        <w:rPr>
          <w:sz w:val="24"/>
          <w:szCs w:val="24"/>
        </w:rPr>
      </w:pPr>
    </w:p>
    <w:bookmarkEnd w:id="57"/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36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探究重力的大小与质量的关系。</w:t>
      </w:r>
    </w:p>
    <w:p>
      <w:pPr>
        <w:adjustRightInd w:val="0"/>
        <w:snapToGrid w:val="0"/>
        <w:spacing w:line="36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360" w:lineRule="exact"/>
        <w:ind w:firstLine="420" w:firstLineChars="200"/>
        <w:rPr>
          <w:szCs w:val="21"/>
        </w:rPr>
      </w:pPr>
      <w:r>
        <w:rPr>
          <w:rFonts w:hAnsi="宋体"/>
          <w:szCs w:val="21"/>
        </w:rPr>
        <w:t>弹簧测力计，铁架台，钩码</w:t>
      </w:r>
      <w:r>
        <w:rPr>
          <w:rFonts w:hint="eastAsia"/>
          <w:szCs w:val="21"/>
        </w:rPr>
        <w:t>一盒</w:t>
      </w:r>
      <w:r>
        <w:rPr>
          <w:szCs w:val="21"/>
        </w:rPr>
        <w:t>(</w:t>
      </w:r>
      <w:r>
        <w:rPr>
          <w:rFonts w:hint="eastAsia"/>
          <w:szCs w:val="21"/>
        </w:rPr>
        <w:t>规格相同，</w:t>
      </w:r>
      <w:r>
        <w:rPr>
          <w:rFonts w:hAnsi="宋体"/>
          <w:szCs w:val="21"/>
        </w:rPr>
        <w:t>标钩码质量</w:t>
      </w:r>
      <w:r>
        <w:rPr>
          <w:szCs w:val="21"/>
        </w:rPr>
        <w:t xml:space="preserve">) </w:t>
      </w:r>
    </w:p>
    <w:p>
      <w:pPr>
        <w:adjustRightInd w:val="0"/>
        <w:snapToGrid w:val="0"/>
        <w:spacing w:line="320" w:lineRule="exact"/>
        <w:rPr>
          <w:rFonts w:eastAsia="黑体"/>
          <w:szCs w:val="21"/>
        </w:rPr>
      </w:pPr>
      <w:r>
        <w:rPr>
          <w:rFonts w:hAnsi="宋体"/>
          <w:b/>
          <w:szCs w:val="21"/>
        </w:rPr>
        <w:t>三、</w:t>
      </w:r>
      <w:r>
        <w:rPr>
          <w:rFonts w:hint="eastAsia" w:eastAsia="黑体"/>
          <w:b/>
          <w:bCs/>
          <w:szCs w:val="21"/>
        </w:rPr>
        <w:t>设计实验、实验步骤、数据处理及结论反思评分标准</w:t>
      </w:r>
      <w:r>
        <w:rPr>
          <w:rFonts w:hint="eastAsia" w:eastAsia="黑体"/>
          <w:szCs w:val="21"/>
        </w:rPr>
        <w:t>：</w:t>
      </w:r>
    </w:p>
    <w:tbl>
      <w:tblPr>
        <w:tblStyle w:val="4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820"/>
        <w:gridCol w:w="850"/>
        <w:gridCol w:w="694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实验步骤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操作要求及评分标准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分值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得分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/>
                <w:szCs w:val="21"/>
              </w:rPr>
              <w:t>提出问题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重力的大小与质量有什么关系？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/>
                <w:szCs w:val="21"/>
              </w:rPr>
              <w:t>猜想假设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重力大小与质量可能成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>正比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Ansi="宋体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/>
                <w:szCs w:val="21"/>
              </w:rPr>
              <w:t>进行实验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）检查器材：观察弹簧测力计的量程、分度值，指针是否指到零刻度线。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）完成实验：将弹簧测力计悬挂在铁架台上。将钩码逐个加挂在弹簧测力计上，</w:t>
            </w:r>
            <w:r>
              <w:rPr>
                <w:rFonts w:hint="eastAsia" w:hAnsi="宋体"/>
                <w:szCs w:val="21"/>
                <w:lang w:val="en-US" w:eastAsia="zh-CN"/>
              </w:rPr>
              <w:t>正确读数并</w:t>
            </w:r>
            <w:r>
              <w:rPr>
                <w:rFonts w:hAnsi="宋体"/>
                <w:szCs w:val="21"/>
              </w:rPr>
              <w:t>记录每次相应的质量和重力。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.5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）整理器材：把器材放回原位，摆放整齐。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/>
                <w:szCs w:val="21"/>
              </w:rPr>
              <w:t>分析论证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作出图线：用</w:t>
            </w: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组数据做出重力跟质量的关系图线（坐标刻度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Ansi="宋体"/>
                <w:szCs w:val="21"/>
              </w:rPr>
              <w:t>分、描点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  <w:r>
              <w:rPr>
                <w:rFonts w:hAnsi="宋体"/>
                <w:szCs w:val="21"/>
              </w:rPr>
              <w:t>分、连线</w:t>
            </w:r>
            <w:r>
              <w:rPr>
                <w:rFonts w:hint="eastAsia"/>
                <w:szCs w:val="21"/>
                <w:lang w:val="en-US" w:eastAsia="zh-CN"/>
              </w:rPr>
              <w:t>0,5</w:t>
            </w:r>
            <w:r>
              <w:rPr>
                <w:rFonts w:hAnsi="宋体"/>
                <w:szCs w:val="21"/>
              </w:rPr>
              <w:t>）并得出结论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Ansi="宋体"/>
                <w:szCs w:val="21"/>
              </w:rPr>
              <w:t>分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.5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/>
                <w:szCs w:val="21"/>
              </w:rPr>
              <w:t>反思拓展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重力与质量之比有什么特点？（比值</w:t>
            </w:r>
            <w:r>
              <w:rPr>
                <w:rFonts w:hint="eastAsia" w:hAnsi="宋体"/>
                <w:szCs w:val="21"/>
                <w:lang w:val="en-US" w:eastAsia="zh-CN"/>
              </w:rPr>
              <w:t>是定值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Ansi="宋体"/>
                <w:szCs w:val="21"/>
              </w:rPr>
              <w:t>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sz w:val="24"/>
          <w:szCs w:val="24"/>
          <w:u w:val="single"/>
        </w:rPr>
      </w:pPr>
    </w:p>
    <w:p>
      <w:pPr>
        <w:adjustRightInd w:val="0"/>
        <w:snapToGrid w:val="0"/>
        <w:ind w:firstLine="1260" w:firstLineChars="600"/>
        <w:rPr>
          <w:szCs w:val="21"/>
          <w:u w:val="single"/>
        </w:rPr>
      </w:pPr>
      <w:bookmarkStart w:id="58" w:name="_Hlk67486366"/>
    </w:p>
    <w:p>
      <w:pPr>
        <w:ind w:firstLine="1470" w:firstLineChars="700"/>
        <w:rPr>
          <w:sz w:val="24"/>
          <w:szCs w:val="24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</w:t>
      </w:r>
    </w:p>
    <w:bookmarkEnd w:id="58"/>
    <w:p>
      <w:pPr>
        <w:adjustRightInd w:val="0"/>
        <w:snapToGrid w:val="0"/>
        <w:spacing w:line="360" w:lineRule="auto"/>
        <w:rPr>
          <w:rFonts w:eastAsia="方正仿宋简体"/>
          <w:spacing w:val="-20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59" w:name="_Hlk67339484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bookmarkStart w:id="60" w:name="_Hlk67576755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9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探究杠杆的平衡条件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</w:p>
    <w:bookmarkEnd w:id="59"/>
    <w:bookmarkEnd w:id="60"/>
    <w:p>
      <w:pPr>
        <w:adjustRightInd w:val="0"/>
        <w:snapToGrid w:val="0"/>
        <w:spacing w:line="44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探究杠杆的平衡条件。</w:t>
      </w:r>
    </w:p>
    <w:p>
      <w:pPr>
        <w:adjustRightInd w:val="0"/>
        <w:snapToGrid w:val="0"/>
        <w:spacing w:line="44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带刻度的杠杆、支架，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个细铁丝环，钩码一盒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标明钩码质量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。</w:t>
      </w:r>
    </w:p>
    <w:p>
      <w:pPr>
        <w:adjustRightInd w:val="0"/>
        <w:snapToGrid w:val="0"/>
        <w:spacing w:line="44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三、实验操作要求：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1.提出问题：杠杆的平衡与哪些因素有关？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2.猜想与假设：杠杆的平衡与</w:t>
      </w:r>
      <w:r>
        <w:rPr>
          <w:rFonts w:ascii="宋体" w:hAnsi="宋体"/>
          <w:szCs w:val="21"/>
        </w:rPr>
        <w:t>________________</w:t>
      </w:r>
      <w:r>
        <w:rPr>
          <w:rFonts w:hint="eastAsia" w:ascii="宋体" w:hAnsi="宋体"/>
          <w:szCs w:val="21"/>
        </w:rPr>
        <w:t>有关。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3.设计实验和进行实验：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）检查器材：观察杠杆标尺上的分度值，了解</w:t>
      </w:r>
      <w:r>
        <w:rPr>
          <w:rFonts w:hint="eastAsia" w:ascii="宋体" w:hAnsi="宋体"/>
          <w:color w:val="000000"/>
          <w:szCs w:val="21"/>
        </w:rPr>
        <w:t>一个</w:t>
      </w:r>
      <w:r>
        <w:rPr>
          <w:rFonts w:hint="eastAsia" w:ascii="宋体" w:hAnsi="宋体"/>
          <w:szCs w:val="21"/>
        </w:rPr>
        <w:t>钩码质量并</w:t>
      </w:r>
      <w:r>
        <w:rPr>
          <w:rFonts w:hint="eastAsia" w:ascii="宋体" w:hAnsi="宋体"/>
          <w:color w:val="000000"/>
          <w:szCs w:val="21"/>
        </w:rPr>
        <w:t>计算其重力</w:t>
      </w:r>
      <w:r>
        <w:rPr>
          <w:rFonts w:hint="eastAsia" w:ascii="宋体" w:hAnsi="宋体"/>
          <w:szCs w:val="21"/>
        </w:rPr>
        <w:t>，并记录。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color w:val="FF0000"/>
          <w:szCs w:val="21"/>
        </w:rPr>
        <w:t>调节</w:t>
      </w:r>
      <w:r>
        <w:rPr>
          <w:rFonts w:hint="eastAsia" w:ascii="宋体" w:hAnsi="宋体"/>
          <w:color w:val="FF0000"/>
          <w:szCs w:val="21"/>
          <w:lang w:eastAsia="zh-CN"/>
        </w:rPr>
        <w:t>杠杆两边的平衡螺母</w:t>
      </w:r>
      <w:r>
        <w:rPr>
          <w:rFonts w:hint="eastAsia" w:ascii="宋体" w:hAnsi="宋体"/>
          <w:szCs w:val="21"/>
        </w:rPr>
        <w:t>，使杠杆在水平位置平衡。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）杠杆两边挂不同数量钩码，杠杆平衡后测出并记录动力、阻力、动力臂、阻力臂。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）改变钩码数量和位置，杠杆平衡后再次测出并记录动力、阻力、动力臂、阻力臂。</w:t>
      </w:r>
    </w:p>
    <w:p>
      <w:pPr>
        <w:adjustRightInd w:val="0"/>
        <w:snapToGrid w:val="0"/>
        <w:spacing w:line="44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）整理器材。</w:t>
      </w:r>
    </w:p>
    <w:p>
      <w:pPr>
        <w:adjustRightInd w:val="0"/>
        <w:snapToGrid w:val="0"/>
        <w:spacing w:line="5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四、实验记录</w:t>
      </w:r>
      <w:r>
        <w:rPr>
          <w:rFonts w:hint="eastAsia"/>
          <w:b/>
          <w:sz w:val="24"/>
          <w:szCs w:val="24"/>
        </w:rPr>
        <w:t>：</w:t>
      </w:r>
    </w:p>
    <w:p>
      <w:pPr>
        <w:adjustRightInd w:val="0"/>
        <w:snapToGrid w:val="0"/>
        <w:spacing w:line="44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）杠杆上标尺的分度值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cm</w:t>
      </w:r>
      <w:r>
        <w:rPr>
          <w:rFonts w:hint="eastAsia" w:ascii="宋体" w:hAnsi="宋体"/>
          <w:color w:val="000000"/>
          <w:szCs w:val="21"/>
        </w:rPr>
        <w:t>，一个钩码的重力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N</w:t>
      </w:r>
      <w:r>
        <w:rPr>
          <w:rFonts w:hint="eastAsia" w:ascii="宋体" w:hAnsi="宋体"/>
          <w:color w:val="000000"/>
          <w:szCs w:val="21"/>
        </w:rPr>
        <w:t>。（g</w:t>
      </w:r>
      <w:r>
        <w:rPr>
          <w:rFonts w:ascii="宋体" w:hAnsi="宋体"/>
          <w:color w:val="000000"/>
          <w:szCs w:val="21"/>
        </w:rPr>
        <w:t>=10N/Kg</w:t>
      </w:r>
      <w:r>
        <w:rPr>
          <w:rFonts w:hint="eastAsia" w:ascii="宋体" w:hAnsi="宋体"/>
          <w:color w:val="000000"/>
          <w:szCs w:val="21"/>
        </w:rPr>
        <w:t>）</w:t>
      </w:r>
    </w:p>
    <w:p>
      <w:pPr>
        <w:adjustRightInd w:val="0"/>
        <w:snapToGrid w:val="0"/>
        <w:spacing w:line="440" w:lineRule="exact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）数据记录：</w:t>
      </w:r>
    </w:p>
    <w:tbl>
      <w:tblPr>
        <w:tblStyle w:val="4"/>
        <w:tblpPr w:leftFromText="180" w:rightFromText="180" w:vertAnchor="text" w:horzAnchor="margin" w:tblpXSpec="left" w:tblpY="49"/>
        <w:tblW w:w="6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39"/>
        <w:gridCol w:w="871"/>
        <w:gridCol w:w="1495"/>
        <w:gridCol w:w="871"/>
        <w:gridCol w:w="871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次数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F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动力臂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  <w:vertAlign w:val="subscript"/>
              </w:rPr>
              <w:t>1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动力×动力臂/（</w:t>
            </w:r>
            <w:r>
              <w:rPr>
                <w:rFonts w:ascii="宋体" w:hAnsi="宋体"/>
                <w:szCs w:val="21"/>
              </w:rPr>
              <w:t>N·cm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阻力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F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N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阻力臂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阻力×阻力臂/（</w:t>
            </w:r>
            <w:r>
              <w:rPr>
                <w:rFonts w:ascii="宋体" w:hAnsi="宋体"/>
                <w:szCs w:val="21"/>
              </w:rPr>
              <w:t>N·cm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440" w:lineRule="exact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8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五、分析与论证：</w:t>
      </w:r>
    </w:p>
    <w:p>
      <w:pPr>
        <w:adjustRightInd w:val="0"/>
        <w:snapToGrid w:val="0"/>
        <w:spacing w:line="380" w:lineRule="exact"/>
        <w:ind w:firstLine="420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归纳得出杠杆的平衡条件：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adjustRightInd w:val="0"/>
        <w:snapToGrid w:val="0"/>
        <w:spacing w:line="38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六、反思与拓展：</w:t>
      </w:r>
    </w:p>
    <w:p>
      <w:pPr>
        <w:adjustRightInd w:val="0"/>
        <w:snapToGrid w:val="0"/>
        <w:spacing w:line="38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实验前为什么要调节杠杆在水平位置平衡？</w:t>
      </w:r>
    </w:p>
    <w:p>
      <w:pPr>
        <w:spacing w:line="380" w:lineRule="exact"/>
        <w:ind w:firstLine="210" w:firstLineChars="1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  <w:u w:val="single"/>
        </w:rPr>
        <w:t xml:space="preserve">            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9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探究杠杆的平衡条件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eastAsia"/>
          <w:szCs w:val="21"/>
        </w:rPr>
      </w:pPr>
    </w:p>
    <w:p>
      <w:pPr>
        <w:adjustRightInd w:val="0"/>
        <w:snapToGrid w:val="0"/>
        <w:spacing w:line="360" w:lineRule="exact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360" w:lineRule="exact"/>
        <w:ind w:firstLine="420" w:firstLineChars="200"/>
      </w:pPr>
      <w:r>
        <w:rPr>
          <w:rFonts w:hint="eastAsia"/>
        </w:rPr>
        <w:t>杠杆的平衡条件。</w:t>
      </w:r>
    </w:p>
    <w:p>
      <w:pPr>
        <w:adjustRightInd w:val="0"/>
        <w:snapToGrid w:val="0"/>
        <w:spacing w:line="360" w:lineRule="exact"/>
        <w:rPr>
          <w:rFonts w:eastAsia="黑体"/>
        </w:rPr>
      </w:pPr>
      <w:r>
        <w:rPr>
          <w:rFonts w:hint="eastAsia" w:eastAsia="黑体"/>
        </w:rPr>
        <w:t>二、实验器材：</w:t>
      </w:r>
    </w:p>
    <w:p>
      <w:pPr>
        <w:adjustRightInd w:val="0"/>
        <w:snapToGrid w:val="0"/>
        <w:spacing w:line="360" w:lineRule="exact"/>
        <w:ind w:firstLine="420" w:firstLineChars="200"/>
      </w:pPr>
      <w:r>
        <w:rPr>
          <w:rFonts w:hint="eastAsia"/>
        </w:rPr>
        <w:t>带刻度的杠杆和支架，2个细铁丝环，钩码（每个钩码质量相等并标明质量大小）。</w:t>
      </w:r>
    </w:p>
    <w:p>
      <w:pPr>
        <w:adjustRightInd w:val="0"/>
        <w:snapToGrid w:val="0"/>
        <w:spacing w:line="340" w:lineRule="exact"/>
        <w:rPr>
          <w:rFonts w:eastAsia="黑体"/>
        </w:rPr>
      </w:pPr>
      <w:r>
        <w:rPr>
          <w:rFonts w:hint="eastAsia" w:eastAsia="黑体"/>
        </w:rPr>
        <w:t>三、设计实验、实验步骤、数据处理及结论反思评分标准（</w:t>
      </w:r>
      <w:r>
        <w:rPr>
          <w:rFonts w:eastAsia="黑体"/>
        </w:rPr>
        <w:t>g</w:t>
      </w:r>
      <w:r>
        <w:rPr>
          <w:rFonts w:hint="eastAsia" w:eastAsia="黑体"/>
        </w:rPr>
        <w:t>取10N/K</w:t>
      </w:r>
      <w:r>
        <w:rPr>
          <w:rFonts w:eastAsia="黑体"/>
        </w:rPr>
        <w:t>g</w:t>
      </w:r>
      <w:r>
        <w:rPr>
          <w:rFonts w:hint="eastAsia" w:eastAsia="黑体"/>
        </w:rPr>
        <w:t>）</w:t>
      </w:r>
    </w:p>
    <w:tbl>
      <w:tblPr>
        <w:tblStyle w:val="4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072"/>
        <w:gridCol w:w="851"/>
        <w:gridCol w:w="708"/>
        <w:gridCol w:w="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9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07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提出问题。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杠杆的平衡与哪些因素有关？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猜想假设。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杠杆的平衡与</w:t>
            </w:r>
            <w:r>
              <w:rPr>
                <w:rFonts w:hint="eastAsia"/>
                <w:szCs w:val="21"/>
                <w:u w:val="single"/>
              </w:rPr>
              <w:t>力乘力臂</w:t>
            </w:r>
            <w:r>
              <w:rPr>
                <w:rFonts w:hint="eastAsia"/>
                <w:szCs w:val="21"/>
              </w:rPr>
              <w:t>有关？</w:t>
            </w:r>
          </w:p>
        </w:tc>
        <w:tc>
          <w:tcPr>
            <w:tcW w:w="8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设计和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进行实验。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（1）观察并记录杠杆上的最小刻度值和每一个钩码的质量。（1分）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（2）调节杠杆平衡：把杠杆放在支架上，两个细铁丝环位于支点两侧并与支点等距。（1分）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调节杠杆两端螺母，使杠杆在水平位置平衡。（1分）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（3）测动力、阻力、动力臂、阻力臂：利用铁丝环在杠杆两边挂上不同数量的钩码，调节钩码的位置，使杠杆在水平位置重新平衡。（1分）测量并记录动力、阻力、动力臂、阻力臂。（1分）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（4）再次测动力、阻力、动力臂、阻力臂。改变杠杆两边的钩码数量，重复步骤（3）的操作。（1分）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（5）整理器材。（1分）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</w:rPr>
              <w:t>．</w:t>
            </w:r>
            <w:r>
              <w:rPr>
                <w:rFonts w:hint="eastAsia"/>
                <w:color w:val="FF0000"/>
                <w:szCs w:val="21"/>
              </w:rPr>
              <w:t>归纳出杠杆的平衡条件。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计算并记录动力×动力臂、阻力×阻力臂的值。总结</w:t>
            </w:r>
            <w:r>
              <w:rPr>
                <w:rFonts w:hint="eastAsia"/>
                <w:color w:val="FF0000"/>
                <w:szCs w:val="21"/>
                <w:lang w:eastAsia="zh-CN"/>
              </w:rPr>
              <w:t>得出</w:t>
            </w:r>
            <w:r>
              <w:rPr>
                <w:rFonts w:hint="eastAsia"/>
                <w:color w:val="FF0000"/>
                <w:szCs w:val="21"/>
              </w:rPr>
              <w:t>杠杆的平衡条件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/>
                <w:color w:val="FF0000"/>
                <w:szCs w:val="21"/>
                <w:u w:val="single"/>
              </w:rPr>
              <w:t>动力×动力臂</w:t>
            </w:r>
            <w:r>
              <w:rPr>
                <w:rFonts w:hint="eastAsia"/>
                <w:color w:val="FF0000"/>
                <w:szCs w:val="21"/>
                <w:u w:val="single"/>
                <w:lang w:val="en-US" w:eastAsia="zh-CN"/>
              </w:rPr>
              <w:t>=</w:t>
            </w:r>
            <w:r>
              <w:rPr>
                <w:rFonts w:hint="eastAsia"/>
                <w:color w:val="FF0000"/>
                <w:szCs w:val="21"/>
                <w:u w:val="single"/>
              </w:rPr>
              <w:t>阻力×阻力臂</w:t>
            </w:r>
            <w:r>
              <w:rPr>
                <w:rFonts w:hint="eastAsia"/>
                <w:color w:val="FF0000"/>
                <w:szCs w:val="21"/>
              </w:rPr>
              <w:t>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反思拓展。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实验时为什么要调节杠杆在水平位置平衡？（便于直接从杠杆上读出力臂大小，减小实验误差。）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3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eastAsia="黑体"/>
        </w:rPr>
      </w:pPr>
    </w:p>
    <w:p>
      <w:pPr>
        <w:adjustRightInd w:val="0"/>
        <w:snapToGrid w:val="0"/>
        <w:ind w:firstLine="2100" w:firstLineChars="1000"/>
        <w:rPr>
          <w:szCs w:val="21"/>
        </w:rPr>
      </w:pPr>
    </w:p>
    <w:p>
      <w:pPr>
        <w:adjustRightInd w:val="0"/>
        <w:snapToGrid w:val="0"/>
        <w:ind w:firstLine="2100" w:firstLineChars="1000"/>
        <w:rPr>
          <w:rFonts w:hint="eastAsia"/>
          <w:szCs w:val="21"/>
        </w:rPr>
      </w:pPr>
    </w:p>
    <w:p>
      <w:pPr>
        <w:adjustRightInd w:val="0"/>
        <w:snapToGrid w:val="0"/>
        <w:ind w:firstLine="1260" w:firstLineChars="600"/>
        <w:rPr>
          <w:szCs w:val="21"/>
          <w:u w:val="single"/>
        </w:rPr>
      </w:pPr>
      <w:bookmarkStart w:id="61" w:name="_Hlk67485990"/>
    </w:p>
    <w:bookmarkEnd w:id="61"/>
    <w:p>
      <w:pPr>
        <w:spacing w:line="380" w:lineRule="exact"/>
        <w:ind w:firstLine="1050" w:firstLineChars="50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</w:p>
    <w:p>
      <w:pPr>
        <w:spacing w:line="380" w:lineRule="exact"/>
        <w:ind w:firstLine="210" w:firstLineChars="100"/>
        <w:jc w:val="left"/>
        <w:rPr>
          <w:rFonts w:ascii="宋体" w:hAnsi="宋体"/>
          <w:szCs w:val="21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62" w:name="_Hlk67339623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bookmarkStart w:id="63" w:name="_Hlk67576696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10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用刻度尺测</w:t>
      </w:r>
      <w:r>
        <w:rPr>
          <w:rFonts w:hint="eastAsia" w:hAnsi="宋体"/>
          <w:b/>
          <w:sz w:val="30"/>
          <w:szCs w:val="30"/>
        </w:rPr>
        <w:t>量</w:t>
      </w:r>
      <w:r>
        <w:rPr>
          <w:rFonts w:hAnsi="宋体"/>
          <w:b/>
          <w:sz w:val="30"/>
          <w:szCs w:val="30"/>
        </w:rPr>
        <w:t>长度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63"/>
    <w:p>
      <w:pPr>
        <w:adjustRightInd w:val="0"/>
        <w:snapToGrid w:val="0"/>
        <w:spacing w:line="440" w:lineRule="exact"/>
        <w:rPr>
          <w:sz w:val="24"/>
          <w:szCs w:val="24"/>
        </w:rPr>
      </w:pPr>
    </w:p>
    <w:bookmarkEnd w:id="62"/>
    <w:p>
      <w:pPr>
        <w:numPr>
          <w:ilvl w:val="0"/>
          <w:numId w:val="2"/>
        </w:numPr>
        <w:adjustRightInd w:val="0"/>
        <w:snapToGrid w:val="0"/>
        <w:spacing w:line="520" w:lineRule="exact"/>
        <w:rPr>
          <w:sz w:val="24"/>
          <w:szCs w:val="24"/>
        </w:rPr>
      </w:pPr>
      <w:r>
        <w:rPr>
          <w:b/>
          <w:sz w:val="24"/>
          <w:szCs w:val="24"/>
        </w:rPr>
        <w:t>实验目的：</w:t>
      </w:r>
    </w:p>
    <w:p>
      <w:pPr>
        <w:adjustRightInd w:val="0"/>
        <w:snapToGrid w:val="0"/>
        <w:spacing w:line="520" w:lineRule="exact"/>
        <w:ind w:firstLine="420" w:firstLineChars="200"/>
        <w:rPr>
          <w:szCs w:val="21"/>
        </w:rPr>
      </w:pPr>
      <w:r>
        <w:rPr>
          <w:szCs w:val="21"/>
        </w:rPr>
        <w:t>正确使用毫米刻度尺测</w:t>
      </w:r>
      <w:r>
        <w:rPr>
          <w:rFonts w:hint="eastAsia"/>
          <w:szCs w:val="21"/>
        </w:rPr>
        <w:t>量</w:t>
      </w:r>
      <w:r>
        <w:rPr>
          <w:szCs w:val="21"/>
        </w:rPr>
        <w:t>长度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2"/>
        </w:numPr>
        <w:adjustRightInd w:val="0"/>
        <w:snapToGrid w:val="0"/>
        <w:spacing w:line="520" w:lineRule="exact"/>
        <w:rPr>
          <w:sz w:val="24"/>
          <w:szCs w:val="24"/>
        </w:rPr>
      </w:pPr>
      <w:r>
        <w:rPr>
          <w:b/>
          <w:sz w:val="24"/>
          <w:szCs w:val="24"/>
        </w:rPr>
        <w:t>实验器材：</w:t>
      </w:r>
    </w:p>
    <w:p>
      <w:pPr>
        <w:adjustRightInd w:val="0"/>
        <w:snapToGrid w:val="0"/>
        <w:spacing w:line="520" w:lineRule="exact"/>
        <w:ind w:firstLine="420" w:firstLineChars="200"/>
        <w:rPr>
          <w:szCs w:val="21"/>
        </w:rPr>
      </w:pPr>
      <w:r>
        <w:rPr>
          <w:szCs w:val="21"/>
        </w:rPr>
        <w:t>毫米刻度尺，三角板（2块），物理课本，硬币</w:t>
      </w:r>
      <w:r>
        <w:rPr>
          <w:rFonts w:hint="eastAsia"/>
          <w:szCs w:val="21"/>
        </w:rPr>
        <w:t>，细铜丝（长约3</w:t>
      </w:r>
      <w:r>
        <w:rPr>
          <w:szCs w:val="21"/>
        </w:rPr>
        <w:t>0cm,</w:t>
      </w:r>
      <w:r>
        <w:rPr>
          <w:rFonts w:hint="eastAsia"/>
          <w:szCs w:val="21"/>
        </w:rPr>
        <w:t>直径1-</w:t>
      </w:r>
      <w:r>
        <w:rPr>
          <w:szCs w:val="21"/>
        </w:rPr>
        <w:t>2mm</w:t>
      </w:r>
      <w:r>
        <w:rPr>
          <w:rFonts w:hint="eastAsia"/>
          <w:szCs w:val="21"/>
        </w:rPr>
        <w:t>），圆柱形铅笔</w:t>
      </w:r>
      <w:r>
        <w:rPr>
          <w:szCs w:val="21"/>
        </w:rPr>
        <w:t>。</w:t>
      </w:r>
    </w:p>
    <w:p>
      <w:pPr>
        <w:adjustRightInd w:val="0"/>
        <w:snapToGrid w:val="0"/>
        <w:spacing w:line="5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实验</w:t>
      </w:r>
      <w:r>
        <w:rPr>
          <w:b/>
          <w:sz w:val="24"/>
          <w:szCs w:val="24"/>
        </w:rPr>
        <w:t>操作要求：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1.</w:t>
      </w:r>
      <w:r>
        <w:rPr>
          <w:szCs w:val="21"/>
        </w:rPr>
        <w:t>检查器材</w:t>
      </w:r>
      <w:r>
        <w:rPr>
          <w:rFonts w:hint="eastAsia"/>
          <w:szCs w:val="21"/>
        </w:rPr>
        <w:t>，</w:t>
      </w:r>
      <w:r>
        <w:rPr>
          <w:szCs w:val="21"/>
        </w:rPr>
        <w:t>观察刻度尺的量程和分度值，零刻</w:t>
      </w:r>
      <w:r>
        <w:rPr>
          <w:rFonts w:hint="eastAsia"/>
          <w:szCs w:val="21"/>
        </w:rPr>
        <w:t>度</w:t>
      </w:r>
      <w:r>
        <w:rPr>
          <w:szCs w:val="21"/>
        </w:rPr>
        <w:t>线是否磨损。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用毫米刻度尺测物理课本的长和宽，</w:t>
      </w:r>
      <w:r>
        <w:rPr>
          <w:rFonts w:hint="eastAsia"/>
          <w:szCs w:val="21"/>
        </w:rPr>
        <w:t>并</w:t>
      </w:r>
      <w:r>
        <w:rPr>
          <w:szCs w:val="21"/>
        </w:rPr>
        <w:t>记录。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3.</w:t>
      </w:r>
      <w:r>
        <w:rPr>
          <w:szCs w:val="21"/>
        </w:rPr>
        <w:t>用毫米刻度尺和三角板测硬币的直径，</w:t>
      </w:r>
      <w:r>
        <w:rPr>
          <w:rFonts w:hint="eastAsia"/>
          <w:szCs w:val="21"/>
        </w:rPr>
        <w:t>并</w:t>
      </w:r>
      <w:r>
        <w:rPr>
          <w:szCs w:val="21"/>
        </w:rPr>
        <w:t>记录。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4.用累积法测量细铜丝的直径。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5</w:t>
      </w:r>
      <w:r>
        <w:rPr>
          <w:szCs w:val="21"/>
        </w:rPr>
        <w:t>.整理器材。</w:t>
      </w:r>
    </w:p>
    <w:p>
      <w:pPr>
        <w:adjustRightInd w:val="0"/>
        <w:snapToGrid w:val="0"/>
        <w:spacing w:line="520" w:lineRule="exact"/>
        <w:rPr>
          <w:b/>
          <w:sz w:val="24"/>
          <w:szCs w:val="24"/>
        </w:rPr>
      </w:pPr>
      <w:bookmarkStart w:id="64" w:name="_Hlk67380402"/>
      <w:r>
        <w:rPr>
          <w:b/>
          <w:sz w:val="24"/>
          <w:szCs w:val="24"/>
        </w:rPr>
        <w:t>四、实验记录</w:t>
      </w:r>
      <w:r>
        <w:rPr>
          <w:rFonts w:hint="eastAsia"/>
          <w:b/>
          <w:sz w:val="24"/>
          <w:szCs w:val="24"/>
        </w:rPr>
        <w:t>：</w:t>
      </w:r>
    </w:p>
    <w:bookmarkEnd w:id="64"/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1.观察记录：</w:t>
      </w:r>
    </w:p>
    <w:p>
      <w:pPr>
        <w:adjustRightInd w:val="0"/>
        <w:snapToGrid w:val="0"/>
        <w:spacing w:line="520" w:lineRule="exact"/>
        <w:ind w:firstLine="420" w:firstLineChars="200"/>
        <w:rPr>
          <w:szCs w:val="21"/>
        </w:rPr>
      </w:pPr>
      <w:r>
        <w:rPr>
          <w:szCs w:val="21"/>
        </w:rPr>
        <w:t>刻度尺的量程</w:t>
      </w:r>
      <w:r>
        <w:rPr>
          <w:szCs w:val="21"/>
          <w:u w:val="single"/>
        </w:rPr>
        <w:t xml:space="preserve">       </w:t>
      </w:r>
      <w:r>
        <w:rPr>
          <w:szCs w:val="21"/>
        </w:rPr>
        <w:t>，刻度尺的分度值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，零刻度线是否磨损 </w:t>
      </w:r>
      <w:r>
        <w:rPr>
          <w:szCs w:val="21"/>
          <w:u w:val="single"/>
        </w:rPr>
        <w:t xml:space="preserve">      </w:t>
      </w:r>
      <w:r>
        <w:rPr>
          <w:szCs w:val="21"/>
        </w:rPr>
        <w:t>。</w:t>
      </w:r>
    </w:p>
    <w:p>
      <w:pPr>
        <w:adjustRightInd w:val="0"/>
        <w:snapToGrid w:val="0"/>
        <w:spacing w:line="52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2.实验</w:t>
      </w:r>
      <w:r>
        <w:rPr>
          <w:szCs w:val="21"/>
        </w:rPr>
        <w:t>数据：</w:t>
      </w:r>
    </w:p>
    <w:p>
      <w:pPr>
        <w:adjustRightInd w:val="0"/>
        <w:snapToGrid w:val="0"/>
        <w:spacing w:line="520" w:lineRule="exact"/>
        <w:ind w:firstLine="420" w:firstLineChars="200"/>
        <w:rPr>
          <w:szCs w:val="21"/>
        </w:rPr>
      </w:pPr>
      <w:r>
        <w:rPr>
          <w:szCs w:val="21"/>
        </w:rPr>
        <w:t>物理课本长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</w:rPr>
        <w:t>，宽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；</w:t>
      </w:r>
      <w:r>
        <w:rPr>
          <w:szCs w:val="21"/>
        </w:rPr>
        <w:t>硬币的直径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</w:rPr>
        <w:t>；</w:t>
      </w:r>
    </w:p>
    <w:p>
      <w:pPr>
        <w:adjustRightInd w:val="0"/>
        <w:snapToGrid w:val="0"/>
        <w:spacing w:line="52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细铜丝圈的长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，匝数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，细铜丝直径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spacing w:line="5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五、反思与拓展</w:t>
      </w:r>
      <w:r>
        <w:rPr>
          <w:rFonts w:hint="eastAsia"/>
          <w:b/>
          <w:sz w:val="24"/>
          <w:szCs w:val="24"/>
        </w:rPr>
        <w:t>：</w:t>
      </w:r>
    </w:p>
    <w:p>
      <w:pPr>
        <w:spacing w:line="520" w:lineRule="exact"/>
        <w:rPr>
          <w:szCs w:val="21"/>
        </w:rPr>
      </w:pPr>
      <w:r>
        <w:rPr>
          <w:color w:val="FF0000"/>
          <w:szCs w:val="21"/>
        </w:rPr>
        <w:t xml:space="preserve">  </w:t>
      </w:r>
      <w:r>
        <w:rPr>
          <w:rFonts w:hint="eastAsia"/>
          <w:szCs w:val="21"/>
        </w:rPr>
        <w:t>测细铜丝直径时，如果绕线时没有紧密绕线，则测量结果比真实值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</w:rPr>
        <w:t>。</w:t>
      </w:r>
    </w:p>
    <w:p>
      <w:pPr>
        <w:spacing w:line="520" w:lineRule="exact"/>
        <w:rPr>
          <w:szCs w:val="21"/>
        </w:rPr>
      </w:pPr>
      <w:r>
        <w:rPr>
          <w:rFonts w:hint="eastAsia"/>
          <w:color w:val="000000"/>
          <w:szCs w:val="21"/>
        </w:rPr>
        <w:t>（选填“偏大”、“相等”或“偏小”）</w:t>
      </w:r>
    </w:p>
    <w:p>
      <w:pPr>
        <w:spacing w:line="520" w:lineRule="exact"/>
        <w:rPr>
          <w:color w:val="000000"/>
          <w:szCs w:val="21"/>
        </w:rPr>
      </w:pPr>
    </w:p>
    <w:p>
      <w:pPr>
        <w:spacing w:line="520" w:lineRule="exact"/>
        <w:rPr>
          <w:sz w:val="24"/>
          <w:szCs w:val="24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10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Ansi="宋体"/>
          <w:b/>
          <w:sz w:val="30"/>
          <w:szCs w:val="30"/>
        </w:rPr>
        <w:t>用刻度尺测</w:t>
      </w:r>
      <w:r>
        <w:rPr>
          <w:rFonts w:hint="eastAsia" w:hAnsi="宋体"/>
          <w:b/>
          <w:sz w:val="30"/>
          <w:szCs w:val="30"/>
        </w:rPr>
        <w:t>量</w:t>
      </w:r>
      <w:r>
        <w:rPr>
          <w:rFonts w:hAnsi="宋体"/>
          <w:b/>
          <w:sz w:val="30"/>
          <w:szCs w:val="30"/>
        </w:rPr>
        <w:t>长度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exact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360" w:lineRule="exact"/>
        <w:ind w:firstLine="420" w:firstLineChars="200"/>
      </w:pPr>
      <w:r>
        <w:rPr>
          <w:rFonts w:hint="eastAsia"/>
        </w:rPr>
        <w:t>练习正确使用毫米刻度尺测长度，正确记录测量结果；练习估测到最小刻度值的下一位。</w:t>
      </w:r>
    </w:p>
    <w:p>
      <w:pPr>
        <w:adjustRightInd w:val="0"/>
        <w:snapToGrid w:val="0"/>
        <w:spacing w:line="360" w:lineRule="exact"/>
        <w:rPr>
          <w:rFonts w:eastAsia="黑体"/>
        </w:rPr>
      </w:pPr>
      <w:r>
        <w:rPr>
          <w:rFonts w:hint="eastAsia" w:eastAsia="黑体"/>
        </w:rPr>
        <w:t>二、实验器材：</w:t>
      </w:r>
    </w:p>
    <w:p>
      <w:pPr>
        <w:adjustRightInd w:val="0"/>
        <w:snapToGrid w:val="0"/>
        <w:spacing w:line="360" w:lineRule="exact"/>
        <w:ind w:firstLine="420" w:firstLineChars="200"/>
      </w:pPr>
      <w:r>
        <w:rPr>
          <w:rFonts w:hint="eastAsia"/>
        </w:rPr>
        <w:t>毫米刻度尺，三角板（2块），物理课本，硬币，约30</w:t>
      </w:r>
      <w:r>
        <w:t>cm</w:t>
      </w:r>
      <w:r>
        <w:rPr>
          <w:rFonts w:hint="eastAsia"/>
        </w:rPr>
        <w:t>长的细铜丝，铅笔。</w:t>
      </w:r>
    </w:p>
    <w:p>
      <w:pPr>
        <w:adjustRightInd w:val="0"/>
        <w:snapToGrid w:val="0"/>
        <w:spacing w:line="340" w:lineRule="exact"/>
        <w:rPr>
          <w:rFonts w:eastAsia="黑体"/>
        </w:rPr>
      </w:pPr>
      <w:r>
        <w:rPr>
          <w:rFonts w:hint="eastAsia" w:eastAsia="黑体"/>
        </w:rPr>
        <w:t>三、设计实验、实验步骤、数据处理及结论反思评分标准</w:t>
      </w:r>
    </w:p>
    <w:tbl>
      <w:tblPr>
        <w:tblStyle w:val="4"/>
        <w:tblW w:w="8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5071"/>
        <w:gridCol w:w="851"/>
        <w:gridCol w:w="708"/>
        <w:gridCol w:w="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9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07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检查器材。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观察并记录刻度尺的量程、最小刻度值、零刻度线是否磨损。检查2块三角板的直角是否磨损。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.5分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用毫米刻度尺测物理课本的长和宽。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尺的刻度线贴近课本，尺与课本的长边和短边平行。（0.5分）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尺的零刻度线或某一整数刻度线与课本长（短）边的一端对齐，然后观察另一端所对的刻度线，读数时视线与尺面垂直。（1分）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记录测量结果，要求估读到分度值的下一位，有单位。（1分）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用毫米刻度尺和三角板测硬币的直径。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用两块三角板的一条直角边将硬币卡紧，另一直角边与刻度尺紧贴。（1分）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移动三角板和硬币，使刻度尺某一条整数刻度线与硬币被测直径的一端对齐，然后观察另一端所对的刻度线，读数时视线与尺面垂直。（1分）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记录测量结果，要有准确数字，一位估计数字和单位。（1分）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测细铜丝直径。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将细铜丝在铜笔上密绕若干圈（至少10圈），正确测出线圈长度和圈数。（1分）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记录细铜丝直径。（1分）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整理器材。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把器材放回原位。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反思拓展。</w:t>
            </w:r>
          </w:p>
        </w:tc>
        <w:tc>
          <w:tcPr>
            <w:tcW w:w="5071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测细铜丝直径时，如果绕线时没有紧密绕线，则测量结果比真实值</w:t>
            </w:r>
            <w:r>
              <w:rPr>
                <w:rFonts w:hint="eastAsia"/>
                <w:szCs w:val="21"/>
                <w:u w:val="single"/>
              </w:rPr>
              <w:t>偏大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63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4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/>
    <w:p/>
    <w:p>
      <w:pPr>
        <w:adjustRightInd w:val="0"/>
        <w:snapToGrid w:val="0"/>
        <w:ind w:firstLine="1260" w:firstLineChars="600"/>
        <w:rPr>
          <w:szCs w:val="21"/>
          <w:u w:val="single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spacing w:line="520" w:lineRule="exact"/>
        <w:rPr>
          <w:rFonts w:hint="eastAsia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bookmarkStart w:id="65" w:name="_Hlk67339745"/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bookmarkStart w:id="66" w:name="_Hlk67576623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11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用温度计测量水的温度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65"/>
    <w:bookmarkEnd w:id="66"/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使用温度计，用温度计测量水的温度。</w:t>
      </w: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44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温度计，分别装有热水，冷水的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个烧杯，</w:t>
      </w:r>
      <w:bookmarkStart w:id="67" w:name="_Hlk67423706"/>
      <w:r>
        <w:rPr>
          <w:rFonts w:hint="eastAsia"/>
          <w:color w:val="000000"/>
          <w:szCs w:val="21"/>
        </w:rPr>
        <w:t>毛巾</w:t>
      </w:r>
      <w:bookmarkEnd w:id="67"/>
      <w:r>
        <w:rPr>
          <w:rFonts w:hint="eastAsia"/>
          <w:color w:val="000000"/>
          <w:szCs w:val="21"/>
        </w:rPr>
        <w:t>。</w:t>
      </w: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三、操作要求：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1.检查器材，观察温度计的量程和分度值。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2.估测热水的温度。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3.用温度计测量热水的温度。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4.估测冷水的温度。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5.用温度计测量冷水的温度。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.整理器材。</w:t>
      </w: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四、实验记录：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1.温度计的量程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，分度值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>。</w:t>
      </w:r>
    </w:p>
    <w:p>
      <w:pPr>
        <w:adjustRightInd w:val="0"/>
        <w:snapToGrid w:val="0"/>
        <w:spacing w:line="440" w:lineRule="exact"/>
        <w:ind w:firstLine="210" w:firstLineChars="100"/>
        <w:rPr>
          <w:szCs w:val="21"/>
        </w:rPr>
      </w:pPr>
      <w:r>
        <w:rPr>
          <w:rFonts w:hint="eastAsia"/>
          <w:szCs w:val="21"/>
        </w:rPr>
        <w:t>2.实验数据：</w:t>
      </w:r>
    </w:p>
    <w:tbl>
      <w:tblPr>
        <w:tblStyle w:val="4"/>
        <w:tblpPr w:leftFromText="180" w:rightFromText="180" w:vertAnchor="text" w:horzAnchor="margin" w:tblpXSpec="left" w:tblpY="221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5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手指的感觉（热或冷）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估测温度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实测温度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7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sz w:val="24"/>
          <w:szCs w:val="24"/>
        </w:rPr>
      </w:pPr>
    </w:p>
    <w:p>
      <w:pPr>
        <w:adjustRightInd w:val="0"/>
        <w:snapToGrid w:val="0"/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五、反思与拓展：</w:t>
      </w:r>
    </w:p>
    <w:p>
      <w:pPr>
        <w:adjustRightInd w:val="0"/>
        <w:snapToGrid w:val="0"/>
        <w:spacing w:line="440" w:lineRule="exact"/>
        <w:ind w:firstLine="315" w:firstLineChars="150"/>
        <w:rPr>
          <w:szCs w:val="21"/>
        </w:rPr>
      </w:pPr>
      <w:r>
        <w:rPr>
          <w:rFonts w:hint="eastAsia"/>
          <w:szCs w:val="21"/>
        </w:rPr>
        <w:t>为什么不能用体温计测量热水的温度？</w:t>
      </w:r>
    </w:p>
    <w:p>
      <w:pPr>
        <w:adjustRightInd w:val="0"/>
        <w:snapToGrid w:val="0"/>
        <w:spacing w:line="440" w:lineRule="exact"/>
        <w:ind w:firstLine="315" w:firstLineChars="15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                            </w:t>
      </w:r>
    </w:p>
    <w:p>
      <w:pPr>
        <w:adjustRightInd w:val="0"/>
        <w:snapToGrid w:val="0"/>
        <w:spacing w:line="440" w:lineRule="exact"/>
        <w:ind w:firstLine="315" w:firstLineChars="150"/>
        <w:rPr>
          <w:szCs w:val="21"/>
        </w:rPr>
      </w:pPr>
    </w:p>
    <w:p>
      <w:pPr>
        <w:adjustRightInd w:val="0"/>
        <w:snapToGrid w:val="0"/>
        <w:spacing w:line="440" w:lineRule="exact"/>
        <w:ind w:firstLine="315" w:firstLineChars="150"/>
        <w:rPr>
          <w:szCs w:val="21"/>
        </w:rPr>
      </w:pPr>
    </w:p>
    <w:p>
      <w:pPr>
        <w:adjustRightInd w:val="0"/>
        <w:snapToGrid w:val="0"/>
        <w:spacing w:line="440" w:lineRule="exact"/>
        <w:ind w:firstLine="315" w:firstLineChars="150"/>
        <w:rPr>
          <w:szCs w:val="21"/>
        </w:rPr>
      </w:pPr>
    </w:p>
    <w:p>
      <w:pPr>
        <w:adjustRightInd w:val="0"/>
        <w:snapToGrid w:val="0"/>
        <w:spacing w:line="440" w:lineRule="exact"/>
        <w:ind w:firstLine="315" w:firstLineChars="150"/>
        <w:rPr>
          <w:szCs w:val="21"/>
        </w:rPr>
      </w:pPr>
    </w:p>
    <w:p>
      <w:pPr>
        <w:spacing w:line="360" w:lineRule="auto"/>
        <w:rPr>
          <w:rFonts w:eastAsia="方正仿宋简体"/>
          <w:spacing w:val="-24"/>
          <w:w w:val="90"/>
          <w:sz w:val="30"/>
          <w:szCs w:val="30"/>
        </w:rPr>
      </w:pPr>
      <w:bookmarkStart w:id="68" w:name="_Hlk67463669"/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bookmarkEnd w:id="68"/>
    <w:p>
      <w:pPr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11</w:t>
      </w:r>
      <w:r>
        <w:rPr>
          <w:rFonts w:hint="eastAsia" w:ascii="华文中宋" w:hAnsi="华文中宋" w:eastAsia="华文中宋"/>
          <w:sz w:val="30"/>
          <w:szCs w:val="30"/>
        </w:rPr>
        <w:t xml:space="preserve"> 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用温度计测量水的温度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400" w:lineRule="exact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400" w:lineRule="exact"/>
        <w:ind w:firstLine="420" w:firstLineChars="200"/>
      </w:pPr>
      <w:r>
        <w:rPr>
          <w:rFonts w:hint="eastAsia"/>
        </w:rPr>
        <w:t>练习估测水的温度，用温度计测水的温度。</w:t>
      </w:r>
    </w:p>
    <w:p>
      <w:pPr>
        <w:adjustRightInd w:val="0"/>
        <w:snapToGrid w:val="0"/>
        <w:spacing w:line="400" w:lineRule="exact"/>
      </w:pPr>
      <w:r>
        <w:rPr>
          <w:rFonts w:hint="eastAsia" w:eastAsia="黑体"/>
        </w:rPr>
        <w:t>二、实验器材：</w:t>
      </w:r>
    </w:p>
    <w:p>
      <w:pPr>
        <w:adjustRightInd w:val="0"/>
        <w:snapToGrid w:val="0"/>
        <w:spacing w:line="400" w:lineRule="exact"/>
        <w:ind w:firstLine="420" w:firstLineChars="200"/>
      </w:pPr>
      <w:r>
        <w:rPr>
          <w:rFonts w:hint="eastAsia"/>
        </w:rPr>
        <w:t>温度计，分别装有热水和冷水的2个烧杯，</w:t>
      </w:r>
      <w:r>
        <w:rPr>
          <w:rFonts w:hint="eastAsia"/>
          <w:color w:val="000000"/>
          <w:szCs w:val="21"/>
        </w:rPr>
        <w:t>毛巾</w:t>
      </w:r>
      <w:r>
        <w:rPr>
          <w:rFonts w:hint="eastAsia"/>
        </w:rPr>
        <w:t>。</w:t>
      </w:r>
    </w:p>
    <w:p>
      <w:pPr>
        <w:adjustRightInd w:val="0"/>
        <w:snapToGrid w:val="0"/>
        <w:spacing w:line="340" w:lineRule="exact"/>
        <w:rPr>
          <w:rFonts w:eastAsia="黑体"/>
        </w:rPr>
      </w:pPr>
      <w:bookmarkStart w:id="69" w:name="_Hlk67462718"/>
      <w:r>
        <w:rPr>
          <w:rFonts w:hint="eastAsia" w:eastAsia="黑体"/>
        </w:rPr>
        <w:t>三、设计实验、实验步骤、数据处理及结论反思评分标准</w:t>
      </w:r>
    </w:p>
    <w:bookmarkEnd w:id="69"/>
    <w:tbl>
      <w:tblPr>
        <w:tblStyle w:val="4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5072"/>
        <w:gridCol w:w="851"/>
        <w:gridCol w:w="708"/>
        <w:gridCol w:w="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29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072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检查器材。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观察并记录温度计的量程和最小刻度值。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2" w:type="dxa"/>
            <w:tcBorders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估测热水的温度。</w:t>
            </w:r>
          </w:p>
        </w:tc>
        <w:tc>
          <w:tcPr>
            <w:tcW w:w="5072" w:type="dxa"/>
            <w:tcBorders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把手指伸入水中，把估测的温度记录下来，记录温度要有数字和单位（估测温度误差小于10℃）。</w:t>
            </w:r>
          </w:p>
        </w:tc>
        <w:tc>
          <w:tcPr>
            <w:tcW w:w="851" w:type="dxa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708" w:type="dxa"/>
            <w:vMerge w:val="continue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continue"/>
            <w:tcBorders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29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用温度计测热水的温度。</w:t>
            </w:r>
          </w:p>
        </w:tc>
        <w:tc>
          <w:tcPr>
            <w:tcW w:w="5072" w:type="dxa"/>
            <w:tcBorders>
              <w:top w:val="single" w:color="auto" w:sz="6" w:space="0"/>
              <w:bottom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手持温度计的上端，将温度计的玻璃泡全部浸入水中，温度计不要碰到杯底和杯壁。（1分）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待温度计示数稳定后再读数，读数时温度计继续留在水中，视线与温度计中液柱的上表面相平。（1分）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记录测量结果要有数字和单位。（1分）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3分</w:t>
            </w:r>
          </w:p>
        </w:tc>
        <w:tc>
          <w:tcPr>
            <w:tcW w:w="708" w:type="dxa"/>
            <w:tcBorders>
              <w:top w:val="single" w:color="auto" w:sz="6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Borders>
              <w:top w:val="single" w:color="auto" w:sz="6" w:space="0"/>
              <w:bottom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92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估测冷水温度。</w:t>
            </w:r>
          </w:p>
        </w:tc>
        <w:tc>
          <w:tcPr>
            <w:tcW w:w="5072" w:type="dxa"/>
            <w:tcBorders>
              <w:top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参照第2步评分标准。</w:t>
            </w:r>
          </w:p>
        </w:tc>
        <w:tc>
          <w:tcPr>
            <w:tcW w:w="851" w:type="dxa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用温度计测冷水的温度。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参照第3步评分标准。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整理器材。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把器材放回原位，动作要轻。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9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反思拓展。</w:t>
            </w:r>
          </w:p>
        </w:tc>
        <w:tc>
          <w:tcPr>
            <w:tcW w:w="5072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为什么不能用体温计测量热水的温度？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u w:val="single"/>
              </w:rPr>
              <w:t>热水温度会超过体温计的量程，使体温计损坏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6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</w:pPr>
    </w:p>
    <w:p>
      <w:pPr>
        <w:adjustRightInd w:val="0"/>
        <w:snapToGrid w:val="0"/>
        <w:ind w:firstLine="1050" w:firstLineChars="500"/>
        <w:rPr>
          <w:szCs w:val="21"/>
          <w:u w:val="single"/>
        </w:rPr>
      </w:pPr>
    </w:p>
    <w:p>
      <w:pPr>
        <w:adjustRightInd w:val="0"/>
        <w:snapToGrid w:val="0"/>
        <w:ind w:firstLine="1680" w:firstLineChars="800"/>
        <w:rPr>
          <w:szCs w:val="21"/>
          <w:u w:val="single"/>
        </w:rPr>
      </w:pPr>
    </w:p>
    <w:p>
      <w:pPr>
        <w:adjustRightInd w:val="0"/>
        <w:snapToGrid w:val="0"/>
        <w:ind w:firstLine="2100" w:firstLineChars="1000"/>
        <w:rPr>
          <w:szCs w:val="21"/>
          <w:u w:val="single"/>
        </w:rPr>
      </w:pPr>
    </w:p>
    <w:p>
      <w:pPr>
        <w:adjustRightInd w:val="0"/>
        <w:snapToGrid w:val="0"/>
        <w:ind w:firstLine="1680" w:firstLineChars="800"/>
        <w:rPr>
          <w:szCs w:val="21"/>
          <w:u w:val="single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</w:t>
      </w:r>
    </w:p>
    <w:p>
      <w:pPr>
        <w:adjustRightInd w:val="0"/>
        <w:snapToGrid w:val="0"/>
        <w:ind w:firstLine="2100" w:firstLineChars="1000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ascii="黑体" w:hAnsi="黑体" w:eastAsia="黑体"/>
          <w:spacing w:val="-24"/>
          <w:w w:val="90"/>
          <w:sz w:val="30"/>
          <w:szCs w:val="30"/>
        </w:rPr>
      </w:pPr>
      <w:r>
        <w:rPr>
          <w:rFonts w:ascii="黑体" w:hAnsi="黑体" w:eastAsia="黑体"/>
          <w:spacing w:val="-24"/>
          <w:w w:val="90"/>
          <w:sz w:val="30"/>
          <w:szCs w:val="30"/>
        </w:rPr>
        <w:t>遂宁市202</w:t>
      </w:r>
      <w:r>
        <w:rPr>
          <w:rFonts w:hint="eastAsia" w:ascii="黑体" w:hAnsi="黑体" w:eastAsia="黑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ascii="黑体" w:hAnsi="黑体" w:eastAsia="黑体"/>
          <w:spacing w:val="-24"/>
          <w:w w:val="90"/>
          <w:sz w:val="30"/>
          <w:szCs w:val="30"/>
        </w:rPr>
        <w:t>年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初</w:t>
      </w:r>
      <w:r>
        <w:rPr>
          <w:rFonts w:ascii="黑体" w:hAnsi="黑体" w:eastAsia="黑体"/>
          <w:spacing w:val="-24"/>
          <w:w w:val="90"/>
          <w:sz w:val="30"/>
          <w:szCs w:val="30"/>
        </w:rPr>
        <w:t>中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毕业生学业考试暨高中阶段</w:t>
      </w:r>
      <w:r>
        <w:rPr>
          <w:rFonts w:ascii="黑体" w:hAnsi="黑体" w:eastAsia="黑体"/>
          <w:spacing w:val="-24"/>
          <w:w w:val="90"/>
          <w:sz w:val="30"/>
          <w:szCs w:val="30"/>
        </w:rPr>
        <w:t>学校招生理科实验操作考试</w:t>
      </w:r>
      <w:r>
        <w:rPr>
          <w:rFonts w:hint="eastAsia" w:ascii="黑体" w:hAnsi="黑体" w:eastAsia="黑体"/>
          <w:spacing w:val="-24"/>
          <w:w w:val="90"/>
          <w:sz w:val="30"/>
          <w:szCs w:val="30"/>
        </w:rPr>
        <w:t>试题</w:t>
      </w:r>
    </w:p>
    <w:p>
      <w:pPr>
        <w:adjustRightInd w:val="0"/>
        <w:snapToGrid w:val="0"/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bookmarkStart w:id="70" w:name="_Hlk67576536"/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12</w:t>
      </w:r>
      <w:r>
        <w:rPr>
          <w:rFonts w:hint="eastAsia" w:ascii="华文中宋" w:hAnsi="华文中宋" w:eastAsia="华文中宋"/>
          <w:sz w:val="30"/>
          <w:szCs w:val="30"/>
        </w:rPr>
        <w:t xml:space="preserve">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探究凸透镜成像的规律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eastAsia="黑体"/>
          <w:szCs w:val="21"/>
          <w:u w:val="single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bookmarkEnd w:id="70"/>
    <w:p>
      <w:pPr>
        <w:adjustRightInd w:val="0"/>
        <w:snapToGrid w:val="0"/>
        <w:spacing w:line="300" w:lineRule="exact"/>
        <w:ind w:firstLine="410" w:firstLineChars="171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30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一、实验目的：</w:t>
      </w:r>
    </w:p>
    <w:p>
      <w:pPr>
        <w:adjustRightInd w:val="0"/>
        <w:snapToGrid w:val="0"/>
        <w:spacing w:line="300" w:lineRule="exact"/>
        <w:ind w:firstLine="315" w:firstLineChars="15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探究凸透镜成放大和缩小实像的</w:t>
      </w:r>
      <w:r>
        <w:rPr>
          <w:rFonts w:hint="eastAsia" w:hAnsi="宋体"/>
          <w:color w:val="000000"/>
          <w:szCs w:val="21"/>
        </w:rPr>
        <w:t>规律</w:t>
      </w:r>
      <w:r>
        <w:rPr>
          <w:rFonts w:hAnsi="宋体"/>
          <w:color w:val="000000"/>
          <w:szCs w:val="21"/>
        </w:rPr>
        <w:t>。</w:t>
      </w:r>
      <w:r>
        <w:rPr>
          <w:rFonts w:hint="eastAsia" w:hAnsi="宋体"/>
          <w:color w:val="000000"/>
          <w:szCs w:val="21"/>
        </w:rPr>
        <w:t xml:space="preserve"> </w:t>
      </w:r>
    </w:p>
    <w:p>
      <w:pPr>
        <w:adjustRightInd w:val="0"/>
        <w:snapToGrid w:val="0"/>
        <w:spacing w:line="300" w:lineRule="exac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二、实验器材：</w:t>
      </w:r>
    </w:p>
    <w:p>
      <w:pPr>
        <w:adjustRightInd w:val="0"/>
        <w:snapToGrid w:val="0"/>
        <w:spacing w:line="300" w:lineRule="exact"/>
        <w:ind w:firstLine="315" w:firstLineChars="150"/>
        <w:rPr>
          <w:szCs w:val="21"/>
        </w:rPr>
      </w:pPr>
      <w:r>
        <w:rPr>
          <w:rFonts w:hAnsi="宋体"/>
          <w:szCs w:val="21"/>
        </w:rPr>
        <w:t>光具座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标明焦距的凸透镜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光屏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蜡烛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火柴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废物缸。</w:t>
      </w:r>
    </w:p>
    <w:p>
      <w:pPr>
        <w:adjustRightInd w:val="0"/>
        <w:snapToGrid w:val="0"/>
        <w:spacing w:line="30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三、实验操作要求：</w:t>
      </w:r>
    </w:p>
    <w:p>
      <w:pPr>
        <w:adjustRightInd w:val="0"/>
        <w:snapToGrid w:val="0"/>
        <w:spacing w:line="300" w:lineRule="exact"/>
        <w:ind w:firstLine="210" w:firstLineChars="1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</w:t>
      </w:r>
      <w:r>
        <w:rPr>
          <w:rFonts w:hAnsi="宋体"/>
          <w:color w:val="000000"/>
          <w:szCs w:val="21"/>
        </w:rPr>
        <w:t>提出问题：凸透镜成缩小</w:t>
      </w:r>
      <w:r>
        <w:rPr>
          <w:rFonts w:hint="eastAsia" w:hAnsi="宋体"/>
          <w:color w:val="000000"/>
          <w:szCs w:val="21"/>
        </w:rPr>
        <w:t>或</w:t>
      </w:r>
      <w:r>
        <w:rPr>
          <w:rFonts w:hAnsi="宋体"/>
          <w:color w:val="000000"/>
          <w:szCs w:val="21"/>
        </w:rPr>
        <w:t>放大实像</w:t>
      </w:r>
      <w:r>
        <w:rPr>
          <w:rFonts w:hint="eastAsia" w:hAnsi="宋体"/>
          <w:color w:val="000000"/>
          <w:szCs w:val="21"/>
        </w:rPr>
        <w:t>时，</w:t>
      </w:r>
      <w:r>
        <w:rPr>
          <w:rFonts w:hAnsi="宋体"/>
          <w:color w:val="000000"/>
          <w:szCs w:val="21"/>
        </w:rPr>
        <w:t>物距</w:t>
      </w:r>
      <w:r>
        <w:rPr>
          <w:rFonts w:hint="eastAsia" w:hAnsi="宋体"/>
          <w:color w:val="000000"/>
          <w:szCs w:val="21"/>
        </w:rPr>
        <w:t>应满足</w:t>
      </w:r>
      <w:r>
        <w:rPr>
          <w:rFonts w:hAnsi="宋体"/>
          <w:color w:val="000000"/>
          <w:szCs w:val="21"/>
        </w:rPr>
        <w:t>什么</w:t>
      </w:r>
      <w:r>
        <w:rPr>
          <w:rFonts w:hint="eastAsia" w:hAnsi="宋体"/>
          <w:color w:val="000000"/>
          <w:szCs w:val="21"/>
        </w:rPr>
        <w:t>规律</w:t>
      </w:r>
      <w:r>
        <w:rPr>
          <w:rFonts w:hAnsi="宋体"/>
          <w:color w:val="000000"/>
          <w:szCs w:val="21"/>
        </w:rPr>
        <w:t>？</w:t>
      </w:r>
    </w:p>
    <w:p>
      <w:pPr>
        <w:adjustRightInd w:val="0"/>
        <w:snapToGrid w:val="0"/>
        <w:spacing w:line="300" w:lineRule="exact"/>
        <w:ind w:firstLine="210" w:firstLineChars="1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rFonts w:hAnsi="宋体"/>
          <w:color w:val="000000"/>
          <w:szCs w:val="21"/>
        </w:rPr>
        <w:t>猜想与假设：</w:t>
      </w:r>
    </w:p>
    <w:p>
      <w:pPr>
        <w:adjustRightInd w:val="0"/>
        <w:snapToGrid w:val="0"/>
        <w:spacing w:line="300" w:lineRule="exact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）凸透镜成缩小实像时，物距</w:t>
      </w:r>
      <w:r>
        <w:rPr>
          <w:position w:val="-6"/>
          <w:szCs w:val="21"/>
        </w:rPr>
        <w:object>
          <v:shape id="_x0000_i1025" o:spt="75" type="#_x0000_t75" style="height:9.5pt;width:9pt;" o:ole="t" filled="f" stroked="f" coordsize="21600,21600">
            <v:path/>
            <v:fill on="f" focussize="0,0"/>
            <v:stroke on="f" joinstyle="miter"/>
            <v:imagedata r:id="rId1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4">
            <o:LockedField>false</o:LockedField>
          </o:OLEObject>
        </w:object>
      </w:r>
      <w:r>
        <w:rPr>
          <w:szCs w:val="21"/>
          <w:u w:val="single"/>
        </w:rPr>
        <w:t xml:space="preserve">     </w:t>
      </w:r>
      <w:r>
        <w:rPr>
          <w:szCs w:val="21"/>
        </w:rPr>
        <w:t>2</w:t>
      </w:r>
      <w:r>
        <w:rPr>
          <w:position w:val="-10"/>
          <w:szCs w:val="21"/>
        </w:rPr>
        <w:object>
          <v:shape id="_x0000_i1026" o:spt="75" type="#_x0000_t75" style="height:15pt;width:11pt;" o:ole="t" filled="f" stroked="f" coordsize="21600,21600">
            <v:path/>
            <v:fill on="f" focussize="0,0"/>
            <v:stroke on="f" joinstyle="miter"/>
            <v:imagedata r:id="rId17" embosscolor="#FFFFF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6">
            <o:LockedField>false</o:LockedField>
          </o:OLEObject>
        </w:object>
      </w:r>
      <w:r>
        <w:rPr>
          <w:rFonts w:hAnsi="宋体"/>
          <w:szCs w:val="21"/>
        </w:rPr>
        <w:t>（选填</w:t>
      </w:r>
      <w:r>
        <w:rPr>
          <w:rFonts w:hint="eastAsia" w:hAnsi="宋体"/>
          <w:szCs w:val="21"/>
        </w:rPr>
        <w:t>：</w:t>
      </w:r>
      <w:r>
        <w:rPr>
          <w:szCs w:val="21"/>
        </w:rPr>
        <w:t>“</w:t>
      </w:r>
      <w:r>
        <w:rPr>
          <w:rFonts w:hint="eastAsia" w:ascii="宋体" w:hAnsi="宋体"/>
          <w:szCs w:val="21"/>
        </w:rPr>
        <w:t>＞</w:t>
      </w:r>
      <w:r>
        <w:rPr>
          <w:szCs w:val="21"/>
        </w:rPr>
        <w:t>”</w:t>
      </w:r>
      <w:r>
        <w:rPr>
          <w:rFonts w:hAnsi="宋体"/>
          <w:szCs w:val="21"/>
        </w:rPr>
        <w:t>、</w:t>
      </w:r>
      <w:r>
        <w:rPr>
          <w:szCs w:val="21"/>
        </w:rPr>
        <w:t>“</w:t>
      </w:r>
      <w:r>
        <w:rPr>
          <w:rFonts w:hint="eastAsia" w:ascii="宋体" w:hAnsi="宋体"/>
          <w:szCs w:val="21"/>
        </w:rPr>
        <w:t>＜</w:t>
      </w:r>
      <w:r>
        <w:rPr>
          <w:szCs w:val="21"/>
        </w:rPr>
        <w:t>”</w:t>
      </w:r>
      <w:r>
        <w:rPr>
          <w:rFonts w:hAnsi="宋体"/>
          <w:szCs w:val="21"/>
        </w:rPr>
        <w:t>或</w:t>
      </w:r>
      <w:r>
        <w:rPr>
          <w:szCs w:val="21"/>
        </w:rPr>
        <w:t>“</w:t>
      </w:r>
      <w:r>
        <w:rPr>
          <w:rFonts w:hint="eastAsia" w:hAnsi="宋体"/>
          <w:szCs w:val="21"/>
        </w:rPr>
        <w:t>=</w:t>
      </w:r>
      <w:r>
        <w:rPr>
          <w:szCs w:val="21"/>
        </w:rPr>
        <w:t>”</w:t>
      </w:r>
      <w:r>
        <w:rPr>
          <w:rFonts w:hAnsi="宋体"/>
          <w:szCs w:val="21"/>
        </w:rPr>
        <w:t>）。</w:t>
      </w:r>
    </w:p>
    <w:p>
      <w:pPr>
        <w:adjustRightInd w:val="0"/>
        <w:snapToGrid w:val="0"/>
        <w:spacing w:line="300" w:lineRule="exact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）凸透镜成放大实像时，物距</w:t>
      </w:r>
      <w:r>
        <w:rPr>
          <w:position w:val="-6"/>
          <w:szCs w:val="21"/>
        </w:rPr>
        <w:object>
          <v:shape id="_x0000_i1027" o:spt="75" type="#_x0000_t75" style="height:9.5pt;width:9pt;" o:ole="t" filled="f" stroked="f" coordsize="21600,21600">
            <v:path/>
            <v:fill on="f" focussize="0,0"/>
            <v:stroke on="f" joinstyle="miter"/>
            <v:imagedata r:id="rId15" embosscolor="#FFFFF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8">
            <o:LockedField>false</o:LockedField>
          </o:OLEObject>
        </w:objec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</w:t>
      </w:r>
      <w:r>
        <w:rPr>
          <w:position w:val="-10"/>
          <w:szCs w:val="21"/>
        </w:rPr>
        <w:object>
          <v:shape id="_x0000_i1028" o:spt="75" type="#_x0000_t75" style="height:15pt;width:11pt;" o:ole="t" filled="f" stroked="f" coordsize="21600,21600">
            <v:path/>
            <v:fill on="f" focussize="0,0"/>
            <v:stroke on="f" joinstyle="miter"/>
            <v:imagedata r:id="rId17" embosscolor="#FFFFF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9">
            <o:LockedField>false</o:LockedField>
          </o:OLEObject>
        </w:object>
      </w:r>
      <w:r>
        <w:rPr>
          <w:rFonts w:hAnsi="宋体"/>
          <w:szCs w:val="21"/>
        </w:rPr>
        <w:t>且</w:t>
      </w:r>
      <w:r>
        <w:rPr>
          <w:position w:val="-6"/>
          <w:szCs w:val="21"/>
        </w:rPr>
        <w:object>
          <v:shape id="_x0000_i1029" o:spt="75" type="#_x0000_t75" style="height:9.5pt;width:9pt;" o:ole="t" filled="f" stroked="f" coordsize="21600,21600">
            <v:path/>
            <v:fill on="f" focussize="0,0"/>
            <v:stroke on="f" joinstyle="miter"/>
            <v:imagedata r:id="rId15" embosscolor="#FFFFF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0">
            <o:LockedField>false</o:LockedField>
          </o:OLEObject>
        </w:object>
      </w:r>
      <w:r>
        <w:rPr>
          <w:szCs w:val="21"/>
          <w:u w:val="single"/>
        </w:rPr>
        <w:t xml:space="preserve">    </w:t>
      </w:r>
      <w:r>
        <w:rPr>
          <w:szCs w:val="21"/>
        </w:rPr>
        <w:t>2</w:t>
      </w:r>
      <w:r>
        <w:rPr>
          <w:position w:val="-10"/>
          <w:szCs w:val="21"/>
        </w:rPr>
        <w:object>
          <v:shape id="_x0000_i1030" o:spt="75" type="#_x0000_t75" style="height:15pt;width:11pt;" o:ole="t" filled="f" stroked="f" coordsize="21600,21600">
            <v:path/>
            <v:fill on="f" focussize="0,0"/>
            <v:stroke on="f" joinstyle="miter"/>
            <v:imagedata r:id="rId17" embosscolor="#FFFFF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1">
            <o:LockedField>false</o:LockedField>
          </o:OLEObject>
        </w:object>
      </w:r>
      <w:r>
        <w:rPr>
          <w:rFonts w:hAnsi="宋体"/>
          <w:szCs w:val="21"/>
        </w:rPr>
        <w:t>。（选填</w:t>
      </w:r>
      <w:r>
        <w:rPr>
          <w:rFonts w:hint="eastAsia" w:hAnsi="宋体"/>
          <w:szCs w:val="21"/>
        </w:rPr>
        <w:t>：</w:t>
      </w:r>
      <w:r>
        <w:rPr>
          <w:szCs w:val="21"/>
        </w:rPr>
        <w:t>“</w:t>
      </w:r>
      <w:r>
        <w:rPr>
          <w:rFonts w:hint="eastAsia" w:ascii="宋体" w:hAnsi="宋体"/>
          <w:szCs w:val="21"/>
        </w:rPr>
        <w:t>＞</w:t>
      </w:r>
      <w:r>
        <w:rPr>
          <w:szCs w:val="21"/>
        </w:rPr>
        <w:t>”</w:t>
      </w:r>
      <w:r>
        <w:rPr>
          <w:rFonts w:hAnsi="宋体"/>
          <w:szCs w:val="21"/>
        </w:rPr>
        <w:t>、</w:t>
      </w:r>
      <w:r>
        <w:rPr>
          <w:szCs w:val="21"/>
        </w:rPr>
        <w:t>“</w:t>
      </w:r>
      <w:r>
        <w:rPr>
          <w:rFonts w:hint="eastAsia" w:ascii="宋体" w:hAnsi="宋体"/>
          <w:szCs w:val="21"/>
        </w:rPr>
        <w:t>＜</w:t>
      </w:r>
      <w:r>
        <w:rPr>
          <w:szCs w:val="21"/>
        </w:rPr>
        <w:t>”</w:t>
      </w:r>
      <w:r>
        <w:rPr>
          <w:rFonts w:hAnsi="宋体"/>
          <w:szCs w:val="21"/>
        </w:rPr>
        <w:t>或</w:t>
      </w:r>
      <w:r>
        <w:rPr>
          <w:szCs w:val="21"/>
        </w:rPr>
        <w:t>“</w:t>
      </w:r>
      <w:r>
        <w:rPr>
          <w:rFonts w:hint="eastAsia" w:hAnsi="宋体"/>
          <w:szCs w:val="21"/>
        </w:rPr>
        <w:t>=</w:t>
      </w:r>
      <w:r>
        <w:rPr>
          <w:szCs w:val="21"/>
        </w:rPr>
        <w:t>”</w:t>
      </w:r>
      <w:r>
        <w:rPr>
          <w:rFonts w:hAnsi="宋体"/>
          <w:szCs w:val="21"/>
        </w:rPr>
        <w:t>）</w:t>
      </w:r>
      <w:r>
        <w:rPr>
          <w:rFonts w:hint="eastAsia" w:hAnsi="宋体"/>
          <w:szCs w:val="21"/>
        </w:rPr>
        <w:t>。</w:t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00" w:lineRule="exac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Ansi="宋体"/>
          <w:sz w:val="24"/>
          <w:szCs w:val="24"/>
        </w:rPr>
        <w:t>设计和进行实验：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）检查器材，了解凸透镜焦距，并记录。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）把蜡烛</w:t>
      </w:r>
      <w:r>
        <w:rPr>
          <w:rFonts w:hint="eastAsia" w:hAnsi="宋体"/>
          <w:szCs w:val="21"/>
        </w:rPr>
        <w:t>、</w:t>
      </w:r>
      <w:r>
        <w:rPr>
          <w:rFonts w:hAnsi="宋体"/>
          <w:szCs w:val="21"/>
        </w:rPr>
        <w:t>凸透镜、光</w:t>
      </w:r>
      <w:r>
        <w:rPr>
          <w:rFonts w:hAnsi="宋体"/>
          <w:color w:val="000000"/>
          <w:szCs w:val="21"/>
        </w:rPr>
        <w:t>屏正确安</w:t>
      </w:r>
      <w:r>
        <w:rPr>
          <w:rFonts w:hAnsi="宋体"/>
          <w:szCs w:val="21"/>
        </w:rPr>
        <w:t>装在光具座上</w:t>
      </w:r>
      <w:r>
        <w:rPr>
          <w:rFonts w:hint="eastAsia" w:hAnsi="宋体"/>
          <w:szCs w:val="21"/>
        </w:rPr>
        <w:t>；</w:t>
      </w:r>
      <w:r>
        <w:rPr>
          <w:rFonts w:hAnsi="宋体"/>
          <w:szCs w:val="21"/>
        </w:rPr>
        <w:t>将</w:t>
      </w:r>
      <w:bookmarkStart w:id="71" w:name="_Hlk67340298"/>
      <w:r>
        <w:rPr>
          <w:rFonts w:hAnsi="宋体"/>
          <w:szCs w:val="21"/>
        </w:rPr>
        <w:t>蜡烛</w:t>
      </w:r>
      <w:bookmarkEnd w:id="71"/>
      <w:r>
        <w:rPr>
          <w:rFonts w:hAnsi="宋体"/>
          <w:szCs w:val="21"/>
        </w:rPr>
        <w:t>点燃，通过调节，使烛焰中心、透镜</w:t>
      </w:r>
      <w:r>
        <w:rPr>
          <w:rFonts w:hint="eastAsia" w:hAnsi="宋体"/>
          <w:szCs w:val="21"/>
        </w:rPr>
        <w:t>中心</w:t>
      </w:r>
      <w:r>
        <w:rPr>
          <w:rFonts w:hAnsi="宋体"/>
          <w:szCs w:val="21"/>
        </w:rPr>
        <w:t>和光屏</w:t>
      </w:r>
      <w:r>
        <w:rPr>
          <w:rFonts w:hint="eastAsia" w:hAnsi="宋体"/>
          <w:szCs w:val="21"/>
        </w:rPr>
        <w:t>中心</w:t>
      </w:r>
      <w:r>
        <w:rPr>
          <w:rFonts w:hAnsi="宋体"/>
          <w:szCs w:val="21"/>
        </w:rPr>
        <w:t>大致在同一</w:t>
      </w:r>
      <w:r>
        <w:rPr>
          <w:rFonts w:hint="eastAsia" w:hAnsi="宋体"/>
          <w:szCs w:val="21"/>
        </w:rPr>
        <w:t>水平</w:t>
      </w:r>
      <w:r>
        <w:rPr>
          <w:rFonts w:hAnsi="宋体"/>
          <w:szCs w:val="21"/>
        </w:rPr>
        <w:t>高度。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3</w:t>
      </w:r>
      <w:r>
        <w:rPr>
          <w:rFonts w:hAnsi="宋体"/>
          <w:szCs w:val="21"/>
        </w:rPr>
        <w:t>）</w:t>
      </w:r>
      <w:r>
        <w:rPr>
          <w:szCs w:val="21"/>
        </w:rPr>
        <w:t>找出2倍焦距点，移动物体到2倍焦距以外某处，再移动光屏直到屏幕上成倒立、缩小、清晰的实像时为止，记下此时对应的物距</w:t>
      </w:r>
      <w:r>
        <w:rPr>
          <w:i/>
          <w:szCs w:val="21"/>
        </w:rPr>
        <w:t>u</w:t>
      </w:r>
      <w:r>
        <w:rPr>
          <w:szCs w:val="21"/>
          <w:vertAlign w:val="subscript"/>
        </w:rPr>
        <w:t>1</w:t>
      </w:r>
      <w:r>
        <w:rPr>
          <w:szCs w:val="21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4</w:t>
      </w:r>
      <w:r>
        <w:rPr>
          <w:rFonts w:hAnsi="宋体"/>
          <w:szCs w:val="21"/>
        </w:rPr>
        <w:t>）移动物体到</w:t>
      </w:r>
      <w:r>
        <w:rPr>
          <w:szCs w:val="21"/>
        </w:rPr>
        <w:t>2</w:t>
      </w:r>
      <w:r>
        <w:rPr>
          <w:rFonts w:hAnsi="宋体"/>
          <w:szCs w:val="21"/>
        </w:rPr>
        <w:t>倍焦距以内且</w:t>
      </w:r>
      <w:r>
        <w:rPr>
          <w:rFonts w:hint="eastAsia" w:hAnsi="宋体"/>
          <w:szCs w:val="21"/>
        </w:rPr>
        <w:t>在</w:t>
      </w:r>
      <w:r>
        <w:rPr>
          <w:szCs w:val="21"/>
        </w:rPr>
        <w:t>1</w:t>
      </w:r>
      <w:r>
        <w:rPr>
          <w:rFonts w:hAnsi="宋体"/>
          <w:szCs w:val="21"/>
        </w:rPr>
        <w:t>倍焦距</w:t>
      </w:r>
      <w:r>
        <w:rPr>
          <w:rFonts w:hint="eastAsia" w:hAnsi="宋体"/>
          <w:szCs w:val="21"/>
        </w:rPr>
        <w:t>以外</w:t>
      </w:r>
      <w:r>
        <w:rPr>
          <w:rFonts w:hAnsi="宋体"/>
          <w:szCs w:val="21"/>
        </w:rPr>
        <w:t>某处，再移动光屏直到屏幕上成倒立、放大、清晰的实像时为止，记下此时对应的物距</w:t>
      </w:r>
      <w:r>
        <w:rPr>
          <w:i/>
          <w:szCs w:val="21"/>
        </w:rPr>
        <w:t>u</w:t>
      </w:r>
      <w:r>
        <w:rPr>
          <w:szCs w:val="21"/>
          <w:vertAlign w:val="subscript"/>
        </w:rPr>
        <w:t>2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360" w:lineRule="auto"/>
        <w:ind w:firstLine="210" w:firstLineChars="1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5</w:t>
      </w:r>
      <w:r>
        <w:rPr>
          <w:rFonts w:hAnsi="宋体"/>
          <w:szCs w:val="21"/>
        </w:rPr>
        <w:t>）熄灭蜡烛，</w:t>
      </w:r>
      <w:r>
        <w:rPr>
          <w:rFonts w:hint="eastAsia" w:hAnsi="宋体"/>
          <w:szCs w:val="21"/>
        </w:rPr>
        <w:t>整理器材</w:t>
      </w:r>
      <w:r>
        <w:rPr>
          <w:rFonts w:hAnsi="宋体"/>
          <w:szCs w:val="21"/>
        </w:rPr>
        <w:t>。</w:t>
      </w:r>
    </w:p>
    <w:p>
      <w:pPr>
        <w:adjustRightInd w:val="0"/>
        <w:snapToGrid w:val="0"/>
        <w:spacing w:line="30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四、实验记录：</w:t>
      </w:r>
    </w:p>
    <w:p>
      <w:pPr>
        <w:spacing w:line="38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1.</w:t>
      </w:r>
      <w:r>
        <w:rPr>
          <w:rFonts w:hAnsi="宋体"/>
          <w:szCs w:val="21"/>
        </w:rPr>
        <w:t xml:space="preserve">凸透镜的焦距f = </w:t>
      </w:r>
      <w:r>
        <w:rPr>
          <w:rFonts w:hAnsi="宋体"/>
          <w:szCs w:val="21"/>
          <w:u w:val="single"/>
        </w:rPr>
        <w:t xml:space="preserve">           </w:t>
      </w:r>
      <w:r>
        <w:rPr>
          <w:rFonts w:hAnsi="宋体"/>
          <w:szCs w:val="21"/>
        </w:rPr>
        <w:t xml:space="preserve"> 。</w:t>
      </w:r>
    </w:p>
    <w:p>
      <w:pPr>
        <w:spacing w:line="380" w:lineRule="exact"/>
        <w:ind w:firstLine="210" w:firstLineChars="100"/>
        <w:rPr>
          <w:rFonts w:hAnsi="宋体"/>
          <w:szCs w:val="21"/>
        </w:rPr>
      </w:pPr>
      <w:r>
        <w:rPr>
          <w:rFonts w:hint="eastAsia" w:hAnsi="宋体"/>
          <w:szCs w:val="21"/>
        </w:rPr>
        <w:t>2.实验</w:t>
      </w:r>
      <w:r>
        <w:rPr>
          <w:rFonts w:hAnsi="宋体"/>
          <w:szCs w:val="21"/>
        </w:rPr>
        <w:t>数据：</w:t>
      </w:r>
    </w:p>
    <w:tbl>
      <w:tblPr>
        <w:tblStyle w:val="4"/>
        <w:tblpPr w:leftFromText="180" w:rightFromText="180" w:vertAnchor="text" w:horzAnchor="margin" w:tblpXSpec="left" w:tblpY="1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4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物距</w:t>
            </w:r>
            <w:r>
              <w:rPr>
                <w:i/>
                <w:color w:val="000000"/>
                <w:szCs w:val="21"/>
              </w:rPr>
              <w:t>u/cm</w:t>
            </w:r>
          </w:p>
        </w:tc>
        <w:tc>
          <w:tcPr>
            <w:tcW w:w="4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</w:p>
        </w:tc>
        <w:tc>
          <w:tcPr>
            <w:tcW w:w="4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倒立的缩小的实像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i/>
                <w:szCs w:val="21"/>
              </w:rPr>
              <w:t>u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</w:p>
        </w:tc>
        <w:tc>
          <w:tcPr>
            <w:tcW w:w="4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倒立的放大的实像</w:t>
            </w:r>
          </w:p>
        </w:tc>
      </w:tr>
    </w:tbl>
    <w:p>
      <w:pPr>
        <w:spacing w:line="340" w:lineRule="exact"/>
        <w:ind w:firstLine="210" w:firstLineChars="100"/>
        <w:rPr>
          <w:rFonts w:hAnsi="宋体"/>
          <w:szCs w:val="21"/>
        </w:rPr>
      </w:pPr>
    </w:p>
    <w:p>
      <w:pPr>
        <w:adjustRightInd w:val="0"/>
        <w:snapToGrid w:val="0"/>
        <w:spacing w:line="300" w:lineRule="exact"/>
        <w:ind w:firstLine="240" w:firstLineChars="100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240" w:firstLineChars="100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240" w:firstLineChars="100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300" w:lineRule="exact"/>
        <w:rPr>
          <w:rFonts w:hAnsi="宋体"/>
          <w:sz w:val="24"/>
          <w:szCs w:val="24"/>
        </w:rPr>
      </w:pPr>
    </w:p>
    <w:p>
      <w:pPr>
        <w:adjustRightInd w:val="0"/>
        <w:snapToGrid w:val="0"/>
        <w:spacing w:line="30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五、</w:t>
      </w:r>
      <w:r>
        <w:rPr>
          <w:b/>
          <w:sz w:val="24"/>
          <w:szCs w:val="24"/>
        </w:rPr>
        <w:t>分析与论证：</w:t>
      </w:r>
    </w:p>
    <w:p>
      <w:pPr>
        <w:spacing w:line="360" w:lineRule="exact"/>
        <w:ind w:firstLine="210" w:firstLineChars="100"/>
        <w:rPr>
          <w:rFonts w:hAnsi="宋体"/>
          <w:szCs w:val="21"/>
        </w:rPr>
      </w:pPr>
      <w:r>
        <w:rPr>
          <w:rFonts w:hAnsi="宋体"/>
          <w:szCs w:val="21"/>
        </w:rPr>
        <w:t>物体</w:t>
      </w:r>
      <w:r>
        <w:rPr>
          <w:szCs w:val="21"/>
        </w:rPr>
        <w:t>(</w:t>
      </w:r>
      <w:r>
        <w:rPr>
          <w:rFonts w:hAnsi="宋体"/>
          <w:szCs w:val="21"/>
        </w:rPr>
        <w:t>蜡烛</w:t>
      </w:r>
      <w:r>
        <w:rPr>
          <w:szCs w:val="21"/>
        </w:rPr>
        <w:t>)</w:t>
      </w:r>
      <w:r>
        <w:rPr>
          <w:rFonts w:hAnsi="宋体"/>
          <w:szCs w:val="21"/>
        </w:rPr>
        <w:t>到凸透镜的距离</w:t>
      </w:r>
      <w:r>
        <w:rPr>
          <w:rFonts w:hint="eastAsia" w:hAnsi="宋体"/>
          <w:szCs w:val="21"/>
        </w:rPr>
        <w:t>在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范围</w:t>
      </w:r>
      <w:r>
        <w:rPr>
          <w:rFonts w:hAnsi="宋体"/>
          <w:szCs w:val="21"/>
        </w:rPr>
        <w:t>时，成倒立的缩小的实像。</w:t>
      </w:r>
    </w:p>
    <w:p>
      <w:pPr>
        <w:spacing w:line="360" w:lineRule="exact"/>
        <w:ind w:right="-313" w:rightChars="-149" w:firstLine="210" w:firstLineChars="100"/>
        <w:rPr>
          <w:szCs w:val="21"/>
        </w:rPr>
      </w:pPr>
      <w:r>
        <w:rPr>
          <w:rFonts w:hAnsi="宋体"/>
          <w:szCs w:val="21"/>
        </w:rPr>
        <w:t>物体</w:t>
      </w:r>
      <w:r>
        <w:rPr>
          <w:szCs w:val="21"/>
        </w:rPr>
        <w:t>(</w:t>
      </w:r>
      <w:r>
        <w:rPr>
          <w:rFonts w:hAnsi="宋体"/>
          <w:szCs w:val="21"/>
        </w:rPr>
        <w:t>蜡烛</w:t>
      </w:r>
      <w:r>
        <w:rPr>
          <w:szCs w:val="21"/>
        </w:rPr>
        <w:t>)</w:t>
      </w:r>
      <w:r>
        <w:rPr>
          <w:rFonts w:hAnsi="宋体"/>
          <w:szCs w:val="21"/>
        </w:rPr>
        <w:t>到凸透镜的距离</w:t>
      </w:r>
      <w:r>
        <w:rPr>
          <w:rFonts w:hint="eastAsia" w:hAnsi="宋体"/>
          <w:szCs w:val="21"/>
        </w:rPr>
        <w:t>在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范围</w:t>
      </w:r>
      <w:r>
        <w:rPr>
          <w:rFonts w:hAnsi="宋体"/>
          <w:szCs w:val="21"/>
        </w:rPr>
        <w:t>时，成倒立的放大的实像</w:t>
      </w:r>
      <w:r>
        <w:rPr>
          <w:rFonts w:hint="eastAsia" w:hAnsi="宋体"/>
          <w:szCs w:val="21"/>
        </w:rPr>
        <w:t>。</w:t>
      </w:r>
    </w:p>
    <w:p>
      <w:pPr>
        <w:tabs>
          <w:tab w:val="left" w:pos="2867"/>
        </w:tabs>
        <w:adjustRightInd w:val="0"/>
        <w:snapToGrid w:val="0"/>
        <w:spacing w:line="300" w:lineRule="exact"/>
        <w:rPr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六、反思与拓展：</w:t>
      </w:r>
    </w:p>
    <w:p>
      <w:pPr>
        <w:spacing w:line="340" w:lineRule="exact"/>
        <w:ind w:firstLine="210" w:firstLineChars="100"/>
        <w:rPr>
          <w:rFonts w:hAnsi="宋体"/>
          <w:color w:val="000000"/>
          <w:szCs w:val="21"/>
        </w:rPr>
      </w:pPr>
      <w:bookmarkStart w:id="72" w:name="_Hlk67340760"/>
      <w:r>
        <w:rPr>
          <w:rFonts w:hAnsi="宋体"/>
          <w:color w:val="000000"/>
          <w:szCs w:val="21"/>
        </w:rPr>
        <w:t>当物距</w:t>
      </w:r>
      <w:r>
        <w:rPr>
          <w:rFonts w:hint="eastAsia" w:hAnsi="宋体"/>
          <w:color w:val="000000"/>
          <w:szCs w:val="21"/>
        </w:rPr>
        <w:t>u</w:t>
      </w:r>
      <w:r>
        <w:rPr>
          <w:rFonts w:hAnsi="宋体"/>
          <w:color w:val="000000"/>
          <w:szCs w:val="21"/>
        </w:rPr>
        <w:t xml:space="preserve"> = 2f时，凸透镜成</w:t>
      </w:r>
      <w:r>
        <w:rPr>
          <w:rFonts w:hint="eastAsia" w:hAnsi="宋体"/>
          <w:color w:val="000000"/>
          <w:szCs w:val="21"/>
        </w:rPr>
        <w:t>倒立、</w:t>
      </w:r>
      <w:r>
        <w:rPr>
          <w:rFonts w:hAnsi="宋体"/>
          <w:color w:val="000000"/>
          <w:szCs w:val="21"/>
          <w:u w:val="single"/>
        </w:rPr>
        <w:t xml:space="preserve">         </w:t>
      </w:r>
      <w:r>
        <w:rPr>
          <w:rFonts w:hint="eastAsia" w:hAnsi="宋体"/>
          <w:color w:val="000000"/>
          <w:szCs w:val="21"/>
        </w:rPr>
        <w:t>、</w:t>
      </w:r>
      <w:r>
        <w:rPr>
          <w:rFonts w:hAnsi="宋体"/>
          <w:color w:val="000000"/>
          <w:szCs w:val="21"/>
          <w:u w:val="single"/>
        </w:rPr>
        <w:t xml:space="preserve">        </w:t>
      </w:r>
      <w:r>
        <w:rPr>
          <w:rFonts w:hAnsi="宋体"/>
          <w:color w:val="000000"/>
          <w:szCs w:val="21"/>
        </w:rPr>
        <w:t>像。</w:t>
      </w:r>
      <w:bookmarkEnd w:id="72"/>
    </w:p>
    <w:p>
      <w:pPr>
        <w:spacing w:line="340" w:lineRule="exact"/>
        <w:ind w:firstLine="210" w:firstLineChars="100"/>
        <w:rPr>
          <w:rFonts w:hAnsi="宋体"/>
          <w:color w:val="000000"/>
          <w:szCs w:val="21"/>
        </w:rPr>
      </w:pPr>
      <w:r>
        <w:rPr>
          <w:rFonts w:hAnsi="宋体"/>
          <w:color w:val="000000"/>
          <w:szCs w:val="21"/>
        </w:rPr>
        <w:t>当物距</w:t>
      </w:r>
      <w:r>
        <w:rPr>
          <w:rFonts w:hint="eastAsia" w:hAnsi="宋体"/>
          <w:color w:val="000000"/>
          <w:szCs w:val="21"/>
        </w:rPr>
        <w:t>u</w:t>
      </w:r>
      <w:r>
        <w:rPr>
          <w:rFonts w:hAnsi="宋体"/>
          <w:color w:val="000000"/>
          <w:szCs w:val="21"/>
        </w:rPr>
        <w:t xml:space="preserve"> &lt; f时，凸透镜成</w:t>
      </w:r>
      <w:r>
        <w:rPr>
          <w:rFonts w:hAnsi="宋体"/>
          <w:color w:val="000000"/>
          <w:szCs w:val="21"/>
          <w:u w:val="single"/>
        </w:rPr>
        <w:t xml:space="preserve">      </w:t>
      </w:r>
      <w:r>
        <w:rPr>
          <w:rFonts w:hint="eastAsia" w:hAnsi="宋体"/>
          <w:color w:val="000000"/>
          <w:szCs w:val="21"/>
        </w:rPr>
        <w:t>立、放大</w:t>
      </w:r>
      <w:r>
        <w:rPr>
          <w:rFonts w:hAnsi="宋体"/>
          <w:color w:val="000000"/>
          <w:szCs w:val="21"/>
        </w:rPr>
        <w:t xml:space="preserve"> </w:t>
      </w:r>
      <w:r>
        <w:rPr>
          <w:rFonts w:hint="eastAsia" w:hAnsi="宋体"/>
          <w:color w:val="000000"/>
          <w:szCs w:val="21"/>
        </w:rPr>
        <w:t>、</w:t>
      </w:r>
      <w:r>
        <w:rPr>
          <w:rFonts w:hAnsi="宋体"/>
          <w:color w:val="000000"/>
          <w:szCs w:val="21"/>
          <w:u w:val="single"/>
        </w:rPr>
        <w:t xml:space="preserve">         </w:t>
      </w:r>
      <w:r>
        <w:rPr>
          <w:rFonts w:hAnsi="宋体"/>
          <w:color w:val="000000"/>
          <w:szCs w:val="21"/>
        </w:rPr>
        <w:t>像。</w:t>
      </w:r>
      <w:r>
        <w:rPr>
          <w:rFonts w:hint="eastAsia" w:hAnsi="宋体"/>
          <w:color w:val="000000"/>
          <w:szCs w:val="21"/>
        </w:rPr>
        <w:t>（填“正立、倒立”；“放大、等大、缩小”；“虚、实”）</w:t>
      </w:r>
    </w:p>
    <w:p>
      <w:pPr>
        <w:rPr>
          <w:rFonts w:hAnsi="宋体"/>
          <w:szCs w:val="21"/>
        </w:rPr>
      </w:pPr>
    </w:p>
    <w:p>
      <w:pPr>
        <w:spacing w:line="360" w:lineRule="auto"/>
        <w:jc w:val="center"/>
        <w:rPr>
          <w:rFonts w:eastAsia="方正仿宋简体"/>
          <w:spacing w:val="-24"/>
          <w:w w:val="90"/>
          <w:sz w:val="30"/>
          <w:szCs w:val="30"/>
        </w:rPr>
      </w:pPr>
      <w:bookmarkStart w:id="73" w:name="_Hlk67423097"/>
      <w:r>
        <w:rPr>
          <w:rFonts w:eastAsia="方正仿宋简体"/>
          <w:spacing w:val="-24"/>
          <w:w w:val="90"/>
          <w:sz w:val="30"/>
          <w:szCs w:val="30"/>
        </w:rPr>
        <w:t>遂宁市202</w:t>
      </w:r>
      <w:r>
        <w:rPr>
          <w:rFonts w:hint="eastAsia" w:eastAsia="方正仿宋简体"/>
          <w:spacing w:val="-24"/>
          <w:w w:val="90"/>
          <w:sz w:val="30"/>
          <w:szCs w:val="30"/>
          <w:lang w:val="en-US" w:eastAsia="zh-CN"/>
        </w:rPr>
        <w:t>3</w:t>
      </w:r>
      <w:r>
        <w:rPr>
          <w:rFonts w:eastAsia="方正仿宋简体"/>
          <w:spacing w:val="-24"/>
          <w:w w:val="90"/>
          <w:sz w:val="30"/>
          <w:szCs w:val="30"/>
        </w:rPr>
        <w:t>年</w:t>
      </w:r>
      <w:r>
        <w:rPr>
          <w:rFonts w:hint="eastAsia" w:eastAsia="方正仿宋简体"/>
          <w:spacing w:val="-24"/>
          <w:w w:val="90"/>
          <w:sz w:val="30"/>
          <w:szCs w:val="30"/>
        </w:rPr>
        <w:t>初</w:t>
      </w:r>
      <w:r>
        <w:rPr>
          <w:rFonts w:eastAsia="方正仿宋简体"/>
          <w:spacing w:val="-24"/>
          <w:w w:val="90"/>
          <w:sz w:val="30"/>
          <w:szCs w:val="30"/>
        </w:rPr>
        <w:t>中</w:t>
      </w:r>
      <w:r>
        <w:rPr>
          <w:rFonts w:hint="eastAsia" w:eastAsia="方正仿宋简体"/>
          <w:spacing w:val="-24"/>
          <w:w w:val="90"/>
          <w:sz w:val="30"/>
          <w:szCs w:val="30"/>
        </w:rPr>
        <w:t>毕业生学业考试暨高中阶段</w:t>
      </w:r>
      <w:r>
        <w:rPr>
          <w:rFonts w:eastAsia="方正仿宋简体"/>
          <w:spacing w:val="-24"/>
          <w:w w:val="90"/>
          <w:sz w:val="30"/>
          <w:szCs w:val="30"/>
        </w:rPr>
        <w:t>学校招生理科实验操作</w:t>
      </w:r>
      <w:r>
        <w:rPr>
          <w:rFonts w:hint="eastAsia" w:eastAsia="方正仿宋简体"/>
          <w:spacing w:val="-24"/>
          <w:w w:val="90"/>
          <w:sz w:val="30"/>
          <w:szCs w:val="30"/>
        </w:rPr>
        <w:t>考试评分表</w:t>
      </w:r>
    </w:p>
    <w:bookmarkEnd w:id="73"/>
    <w:p>
      <w:pPr>
        <w:adjustRightInd w:val="0"/>
        <w:snapToGrid w:val="0"/>
        <w:spacing w:before="156" w:beforeLines="50"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物理试题</w:t>
      </w:r>
      <w:r>
        <w:rPr>
          <w:rFonts w:ascii="华文中宋" w:hAnsi="华文中宋" w:eastAsia="华文中宋"/>
          <w:sz w:val="30"/>
          <w:szCs w:val="30"/>
        </w:rPr>
        <w:t>12</w:t>
      </w:r>
      <w:r>
        <w:rPr>
          <w:rFonts w:hint="eastAsia" w:ascii="华文中宋" w:hAnsi="华文中宋" w:eastAsia="华文中宋"/>
          <w:sz w:val="30"/>
          <w:szCs w:val="30"/>
        </w:rPr>
        <w:t xml:space="preserve"> </w:t>
      </w:r>
      <w:r>
        <w:rPr>
          <w:rFonts w:ascii="华文中宋" w:hAnsi="华文中宋" w:eastAsia="华文中宋"/>
          <w:sz w:val="30"/>
          <w:szCs w:val="30"/>
        </w:rPr>
        <w:t xml:space="preserve"> </w:t>
      </w:r>
      <w:r>
        <w:rPr>
          <w:rFonts w:hint="eastAsia" w:ascii="宋体" w:hAnsi="宋体"/>
          <w:b/>
          <w:sz w:val="30"/>
          <w:szCs w:val="30"/>
        </w:rPr>
        <w:t>探究凸透镜成像的规律</w:t>
      </w:r>
    </w:p>
    <w:p>
      <w:pPr>
        <w:adjustRightInd w:val="0"/>
        <w:snapToGrid w:val="0"/>
        <w:spacing w:line="360" w:lineRule="auto"/>
        <w:ind w:firstLine="1470" w:firstLineChars="700"/>
        <w:rPr>
          <w:rFonts w:eastAsia="黑体"/>
          <w:szCs w:val="21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szCs w:val="21"/>
        </w:rPr>
      </w:pPr>
      <w:r>
        <w:rPr>
          <w:rFonts w:eastAsia="黑体"/>
          <w:szCs w:val="21"/>
        </w:rPr>
        <w:t>学校</w:t>
      </w:r>
      <w:r>
        <w:rPr>
          <w:rFonts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</w:rPr>
        <w:t>姓名</w:t>
      </w:r>
      <w:r>
        <w:rPr>
          <w:rFonts w:eastAsia="黑体"/>
          <w:szCs w:val="21"/>
          <w:u w:val="single"/>
        </w:rPr>
        <w:t xml:space="preserve">           </w:t>
      </w:r>
      <w:r>
        <w:rPr>
          <w:rFonts w:eastAsia="黑体"/>
          <w:szCs w:val="21"/>
        </w:rPr>
        <w:t>准考证号</w:t>
      </w:r>
      <w:r>
        <w:rPr>
          <w:rFonts w:eastAsia="黑体"/>
          <w:szCs w:val="21"/>
          <w:u w:val="single"/>
        </w:rPr>
        <w:t xml:space="preserve">               </w:t>
      </w:r>
    </w:p>
    <w:p>
      <w:pPr>
        <w:adjustRightInd w:val="0"/>
        <w:snapToGrid w:val="0"/>
        <w:spacing w:line="340" w:lineRule="exact"/>
        <w:rPr>
          <w:rFonts w:eastAsia="黑体"/>
        </w:rPr>
      </w:pPr>
      <w:r>
        <w:rPr>
          <w:rFonts w:hint="eastAsia" w:eastAsia="黑体"/>
        </w:rPr>
        <w:t>一、实验目的：</w:t>
      </w:r>
    </w:p>
    <w:p>
      <w:pPr>
        <w:adjustRightInd w:val="0"/>
        <w:snapToGrid w:val="0"/>
        <w:spacing w:line="340" w:lineRule="exact"/>
        <w:ind w:firstLine="420" w:firstLineChars="200"/>
      </w:pPr>
      <w:r>
        <w:rPr>
          <w:rFonts w:hint="eastAsia"/>
        </w:rPr>
        <w:t>探究凸透镜成放大和缩小实像的条件。</w:t>
      </w:r>
    </w:p>
    <w:p>
      <w:pPr>
        <w:adjustRightInd w:val="0"/>
        <w:snapToGrid w:val="0"/>
        <w:spacing w:line="340" w:lineRule="exact"/>
        <w:rPr>
          <w:rFonts w:eastAsia="黑体"/>
        </w:rPr>
      </w:pPr>
      <w:r>
        <w:rPr>
          <w:rFonts w:hint="eastAsia" w:eastAsia="黑体"/>
        </w:rPr>
        <w:t>二、实验器材：</w:t>
      </w:r>
    </w:p>
    <w:p>
      <w:pPr>
        <w:adjustRightInd w:val="0"/>
        <w:snapToGrid w:val="0"/>
        <w:spacing w:line="340" w:lineRule="exact"/>
        <w:ind w:firstLine="420" w:firstLineChars="200"/>
      </w:pPr>
      <w:r>
        <w:rPr>
          <w:rFonts w:hint="eastAsia"/>
        </w:rPr>
        <w:t>光具座，标明焦距的凸透镜、光屏、蜡烛、火柴、粉笔。</w:t>
      </w:r>
    </w:p>
    <w:p>
      <w:pPr>
        <w:adjustRightInd w:val="0"/>
        <w:snapToGrid w:val="0"/>
        <w:spacing w:line="340" w:lineRule="exact"/>
        <w:rPr>
          <w:rFonts w:eastAsia="黑体"/>
        </w:rPr>
      </w:pPr>
      <w:bookmarkStart w:id="74" w:name="_Hlk67423660"/>
      <w:r>
        <w:rPr>
          <w:rFonts w:hint="eastAsia" w:eastAsia="黑体"/>
        </w:rPr>
        <w:t>三、设计实验、实验步骤、数据处理及结论反思评分标准</w:t>
      </w:r>
    </w:p>
    <w:bookmarkEnd w:id="74"/>
    <w:tbl>
      <w:tblPr>
        <w:tblStyle w:val="4"/>
        <w:tblW w:w="8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103"/>
        <w:gridCol w:w="850"/>
        <w:gridCol w:w="567"/>
        <w:gridCol w:w="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0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实验步骤</w:t>
            </w:r>
          </w:p>
        </w:tc>
        <w:tc>
          <w:tcPr>
            <w:tcW w:w="5103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 作 要 求 及 评 分 标 准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提出问题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凸透镜成放大和缩小实像需要什么条件？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猜想假设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（1）凸透镜成缩小实像时，物距</w:t>
            </w:r>
            <w:r>
              <w:rPr>
                <w:szCs w:val="21"/>
              </w:rPr>
              <w:t>u</w:t>
            </w:r>
            <w:r>
              <w:rPr>
                <w:rFonts w:hint="eastAsia"/>
                <w:szCs w:val="21"/>
                <w:u w:val="single"/>
              </w:rPr>
              <w:t xml:space="preserve"> ＞ </w:t>
            </w:r>
            <w:r>
              <w:rPr>
                <w:szCs w:val="21"/>
              </w:rPr>
              <w:t>2f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（2）凸透镜成放大实像时，</w:t>
            </w:r>
            <w:r>
              <w:rPr>
                <w:rFonts w:hAnsi="宋体"/>
                <w:szCs w:val="21"/>
              </w:rPr>
              <w:t>物距</w:t>
            </w:r>
            <w:r>
              <w:rPr>
                <w:position w:val="-6"/>
                <w:szCs w:val="21"/>
              </w:rPr>
              <w:object>
                <v:shape id="_x0000_i1031" o:spt="75" type="#_x0000_t75" style="height:9.5pt;width:9pt;" o:ole="t" filled="f" stroked="f" coordsize="21600,21600">
                  <v:path/>
                  <v:fill on="f" focussize="0,0"/>
                  <v:stroke on="f" joinstyle="miter"/>
                  <v:imagedata r:id="rId15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22">
                  <o:LockedField>false</o:LockedField>
                </o:OLEObject>
              </w:objec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＞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position w:val="-10"/>
                <w:szCs w:val="21"/>
              </w:rPr>
              <w:object>
                <v:shape id="_x0000_i1032" o:spt="75" type="#_x0000_t75" style="height:15pt;width:11pt;" o:ole="t" filled="f" stroked="f" coordsize="21600,21600">
                  <v:path/>
                  <v:fill on="f" focussize="0,0"/>
                  <v:stroke on="f" joinstyle="miter"/>
                  <v:imagedata r:id="rId17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23">
                  <o:LockedField>false</o:LockedField>
                </o:OLEObject>
              </w:object>
            </w:r>
            <w:r>
              <w:rPr>
                <w:rFonts w:hAnsi="宋体"/>
                <w:szCs w:val="21"/>
              </w:rPr>
              <w:t>且</w:t>
            </w:r>
            <w:r>
              <w:rPr>
                <w:position w:val="-6"/>
                <w:szCs w:val="21"/>
              </w:rPr>
              <w:object>
                <v:shape id="_x0000_i1033" o:spt="75" type="#_x0000_t75" style="height:9.5pt;width:9pt;" o:ole="t" filled="f" stroked="f" coordsize="21600,21600">
                  <v:path/>
                  <v:fill on="f" focussize="0,0"/>
                  <v:stroke on="f" joinstyle="miter"/>
                  <v:imagedata r:id="rId15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4">
                  <o:LockedField>false</o:LockedField>
                </o:OLEObject>
              </w:objec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>＜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</w:rPr>
              <w:t>2</w:t>
            </w:r>
            <w:r>
              <w:rPr>
                <w:position w:val="-10"/>
                <w:szCs w:val="21"/>
              </w:rPr>
              <w:object>
                <v:shape id="_x0000_i1034" o:spt="75" type="#_x0000_t75" style="height:15pt;width:11pt;" o:ole="t" filled="f" stroked="f" coordsize="21600,21600">
                  <v:path/>
                  <v:fill on="f" focussize="0,0"/>
                  <v:stroke on="f" joinstyle="miter"/>
                  <v:imagedata r:id="rId17" embosscolor="#FFFFF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5">
                  <o:LockedField>false</o:LockedField>
                </o:OLEObject>
              </w:objec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设计实验</w:t>
            </w:r>
          </w:p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和进行验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ind w:left="3570" w:hanging="3570" w:hangingChars="17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（1）检查器材是否完好，记录凸透镜焦距大小（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（2）把凸透镜、光屏安装在光具座上，位置基本正确。点燃蜡烛，安装在光具座上，调节高度，使透镜，光屏和烛焰中心大致在同一高度。（1分）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（3）找出2倍焦距点，移动物体到2倍焦距以外某处，再移动光屏直到屏幕上成倒立缩小的清晰实像的为止，记下此时对应的物距。（2分）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（4）找出2倍焦距点和1倍焦距点，移动物体到2倍焦距与1倍焦距以内某处，再移动光屏直到屏幕上成倒立放大的清晰实像为止，记下此时对应的物距。（2分）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（5）熄灭蜡烛，将凸透镜、光屏取下放回原处。（1分）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分析论证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物体</w:t>
            </w: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蜡烛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到凸透镜的距离</w:t>
            </w:r>
            <w:r>
              <w:rPr>
                <w:rFonts w:hint="eastAsia" w:hAnsi="宋体"/>
                <w:szCs w:val="21"/>
              </w:rPr>
              <w:t>在</w:t>
            </w:r>
            <w:r>
              <w:rPr>
                <w:szCs w:val="21"/>
                <w:u w:val="single"/>
              </w:rPr>
              <w:t xml:space="preserve"> 2f</w:t>
            </w:r>
            <w:r>
              <w:rPr>
                <w:rFonts w:hint="eastAsia"/>
                <w:szCs w:val="21"/>
                <w:u w:val="single"/>
              </w:rPr>
              <w:t>外（大于2</w:t>
            </w:r>
            <w:r>
              <w:rPr>
                <w:szCs w:val="21"/>
                <w:u w:val="single"/>
              </w:rPr>
              <w:t>f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</w:rPr>
              <w:t>范围</w:t>
            </w:r>
            <w:r>
              <w:rPr>
                <w:rFonts w:hAnsi="宋体"/>
                <w:szCs w:val="21"/>
              </w:rPr>
              <w:t>时，成倒立的缩小的实像</w:t>
            </w:r>
            <w:r>
              <w:rPr>
                <w:rFonts w:hint="eastAsia" w:hAnsi="宋体"/>
                <w:szCs w:val="21"/>
              </w:rPr>
              <w:t>；</w:t>
            </w:r>
            <w:r>
              <w:rPr>
                <w:rFonts w:hAnsi="宋体"/>
                <w:szCs w:val="21"/>
              </w:rPr>
              <w:t>物体</w:t>
            </w:r>
            <w:r>
              <w:rPr>
                <w:szCs w:val="21"/>
              </w:rPr>
              <w:t>(</w:t>
            </w:r>
            <w:r>
              <w:rPr>
                <w:rFonts w:hAnsi="宋体"/>
                <w:szCs w:val="21"/>
              </w:rPr>
              <w:t>蜡烛</w:t>
            </w:r>
            <w:r>
              <w:rPr>
                <w:szCs w:val="21"/>
              </w:rPr>
              <w:t>)</w:t>
            </w:r>
            <w:r>
              <w:rPr>
                <w:rFonts w:hAnsi="宋体"/>
                <w:szCs w:val="21"/>
              </w:rPr>
              <w:t>到凸透镜的距离</w:t>
            </w:r>
          </w:p>
          <w:p>
            <w:pPr>
              <w:spacing w:line="4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在</w:t>
            </w:r>
            <w:r>
              <w:rPr>
                <w:szCs w:val="21"/>
                <w:u w:val="single"/>
              </w:rPr>
              <w:t>1f</w:t>
            </w:r>
            <w:r>
              <w:rPr>
                <w:rFonts w:hint="eastAsia"/>
                <w:szCs w:val="21"/>
                <w:u w:val="single"/>
              </w:rPr>
              <w:t>到2</w:t>
            </w:r>
            <w:r>
              <w:rPr>
                <w:szCs w:val="21"/>
                <w:u w:val="single"/>
              </w:rPr>
              <w:t>f</w:t>
            </w:r>
            <w:r>
              <w:rPr>
                <w:rFonts w:hint="eastAsia"/>
                <w:szCs w:val="21"/>
                <w:u w:val="single"/>
              </w:rPr>
              <w:t>之间（大于1</w:t>
            </w:r>
            <w:r>
              <w:rPr>
                <w:szCs w:val="21"/>
                <w:u w:val="single"/>
              </w:rPr>
              <w:t>f</w:t>
            </w:r>
            <w:r>
              <w:rPr>
                <w:rFonts w:hint="eastAsia"/>
                <w:szCs w:val="21"/>
                <w:u w:val="single"/>
              </w:rPr>
              <w:t>小于2</w:t>
            </w:r>
            <w:r>
              <w:rPr>
                <w:szCs w:val="21"/>
                <w:u w:val="single"/>
              </w:rPr>
              <w:t>f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</w:rPr>
              <w:t>范围</w:t>
            </w:r>
            <w:r>
              <w:rPr>
                <w:rFonts w:hAnsi="宋体"/>
                <w:szCs w:val="21"/>
              </w:rPr>
              <w:t>时，成倒立的放大的实像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反思拓展</w:t>
            </w:r>
          </w:p>
        </w:tc>
        <w:tc>
          <w:tcPr>
            <w:tcW w:w="5103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当物距</w:t>
            </w:r>
            <w:r>
              <w:rPr>
                <w:szCs w:val="21"/>
              </w:rPr>
              <w:t>u=2f</w:t>
            </w:r>
            <w:r>
              <w:rPr>
                <w:rFonts w:hint="eastAsia"/>
                <w:szCs w:val="21"/>
              </w:rPr>
              <w:t>时，成倒立、</w:t>
            </w:r>
            <w:r>
              <w:rPr>
                <w:rFonts w:hint="eastAsia"/>
                <w:szCs w:val="21"/>
                <w:u w:val="single"/>
              </w:rPr>
              <w:t>等大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u w:val="single"/>
              </w:rPr>
              <w:t>实</w:t>
            </w:r>
            <w:r>
              <w:rPr>
                <w:rFonts w:hint="eastAsia"/>
                <w:szCs w:val="21"/>
              </w:rPr>
              <w:t xml:space="preserve"> 像，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当物距</w:t>
            </w:r>
            <w:r>
              <w:rPr>
                <w:szCs w:val="21"/>
              </w:rPr>
              <w:t>u&lt;f</w:t>
            </w:r>
            <w:r>
              <w:rPr>
                <w:rFonts w:hint="eastAsia"/>
                <w:szCs w:val="21"/>
              </w:rPr>
              <w:t xml:space="preserve">时，成 </w:t>
            </w:r>
            <w:r>
              <w:rPr>
                <w:rFonts w:hint="eastAsia"/>
                <w:szCs w:val="21"/>
                <w:u w:val="single"/>
              </w:rPr>
              <w:t>正立</w:t>
            </w:r>
            <w:r>
              <w:rPr>
                <w:rFonts w:hint="eastAsia"/>
                <w:szCs w:val="21"/>
              </w:rPr>
              <w:t>、放大、</w:t>
            </w:r>
            <w:r>
              <w:rPr>
                <w:rFonts w:hint="eastAsia"/>
                <w:szCs w:val="21"/>
                <w:u w:val="single"/>
              </w:rPr>
              <w:t xml:space="preserve">虚 </w:t>
            </w:r>
            <w:r>
              <w:rPr>
                <w:rFonts w:hint="eastAsia"/>
                <w:szCs w:val="21"/>
              </w:rPr>
              <w:t>像。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   计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10分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537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spacing w:line="240" w:lineRule="exact"/>
      </w:pPr>
    </w:p>
    <w:p>
      <w:pPr>
        <w:adjustRightInd w:val="0"/>
        <w:snapToGrid w:val="0"/>
        <w:ind w:firstLine="1050" w:firstLineChars="500"/>
      </w:pPr>
    </w:p>
    <w:p>
      <w:pPr>
        <w:ind w:firstLine="1260" w:firstLineChars="600"/>
        <w:rPr>
          <w:rFonts w:hAnsi="宋体"/>
          <w:szCs w:val="21"/>
        </w:rPr>
      </w:pPr>
      <w:r>
        <w:rPr>
          <w:rFonts w:hint="eastAsia"/>
          <w:szCs w:val="21"/>
        </w:rPr>
        <w:t>监考教师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总分</w:t>
      </w:r>
      <w:r>
        <w:rPr>
          <w:rFonts w:hint="eastAsia"/>
          <w:szCs w:val="21"/>
          <w:u w:val="single"/>
        </w:rPr>
        <w:t xml:space="preserve">                  </w:t>
      </w:r>
    </w:p>
    <w:p>
      <w:pPr>
        <w:rPr>
          <w:rFonts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000000"/>
    <w:rsid w:val="08981F94"/>
    <w:rsid w:val="210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oleObject" Target="embeddings/oleObject10.bin"/><Relationship Id="rId24" Type="http://schemas.openxmlformats.org/officeDocument/2006/relationships/oleObject" Target="embeddings/oleObject9.bin"/><Relationship Id="rId23" Type="http://schemas.openxmlformats.org/officeDocument/2006/relationships/oleObject" Target="embeddings/oleObject8.bin"/><Relationship Id="rId22" Type="http://schemas.openxmlformats.org/officeDocument/2006/relationships/oleObject" Target="embeddings/oleObject7.bin"/><Relationship Id="rId21" Type="http://schemas.openxmlformats.org/officeDocument/2006/relationships/oleObject" Target="embeddings/oleObject6.bin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oleObject" Target="embeddings/oleObject3.bin"/><Relationship Id="rId17" Type="http://schemas.openxmlformats.org/officeDocument/2006/relationships/image" Target="media/image12.wmf"/><Relationship Id="rId16" Type="http://schemas.openxmlformats.org/officeDocument/2006/relationships/oleObject" Target="embeddings/oleObject2.bin"/><Relationship Id="rId15" Type="http://schemas.openxmlformats.org/officeDocument/2006/relationships/image" Target="media/image11.wmf"/><Relationship Id="rId14" Type="http://schemas.openxmlformats.org/officeDocument/2006/relationships/oleObject" Target="embeddings/oleObject1.bin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11832</Words>
  <Characters>12443</Characters>
  <Paragraphs>1599</Paragraphs>
  <TotalTime>2</TotalTime>
  <ScaleCrop>false</ScaleCrop>
  <LinksUpToDate>false</LinksUpToDate>
  <CharactersWithSpaces>15437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2023-03-28T02:21:00Z</dcterms:created>
  <dc:creator>冯 庆伟</dc:creator>
  <cp:lastModifiedBy>卓卓杨</cp:lastModifiedBy>
  <dcterms:modified xsi:type="dcterms:W3CDTF">2023-03-30T08:48:48Z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B2E7F33CA1F841FB9B1884BCA26E3F24</vt:lpwstr>
  </property>
</Properties>
</file>